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E16CF" w14:textId="77777777" w:rsidR="009E6BF0" w:rsidRDefault="00432F3D">
      <w:pPr>
        <w:pStyle w:val="1"/>
        <w:spacing w:before="67"/>
        <w:ind w:right="32"/>
      </w:pPr>
      <w:r>
        <w:t>КАЗАХСКИЙ НАЦИОНАЛЬНЫЙ УНИВЕРСИТЕТ ИМ. АЛЬ-</w:t>
      </w:r>
      <w:r>
        <w:rPr>
          <w:spacing w:val="-68"/>
        </w:rPr>
        <w:t xml:space="preserve"> </w:t>
      </w:r>
      <w:r>
        <w:t>ФАРАБИ</w:t>
      </w:r>
    </w:p>
    <w:p w14:paraId="4DBDD0F9" w14:textId="77777777" w:rsidR="009E6BF0" w:rsidRDefault="009E6BF0">
      <w:pPr>
        <w:pStyle w:val="a3"/>
        <w:spacing w:before="11"/>
        <w:rPr>
          <w:b/>
          <w:sz w:val="27"/>
        </w:rPr>
      </w:pPr>
    </w:p>
    <w:p w14:paraId="0606CF21" w14:textId="77777777" w:rsidR="009E6BF0" w:rsidRDefault="00432F3D">
      <w:pPr>
        <w:ind w:right="33"/>
        <w:jc w:val="center"/>
        <w:rPr>
          <w:b/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факультет</w:t>
      </w:r>
    </w:p>
    <w:p w14:paraId="4E44E354" w14:textId="77777777" w:rsidR="009E6BF0" w:rsidRDefault="009E6BF0">
      <w:pPr>
        <w:pStyle w:val="a3"/>
        <w:spacing w:before="10"/>
        <w:rPr>
          <w:b/>
          <w:sz w:val="27"/>
        </w:rPr>
      </w:pPr>
    </w:p>
    <w:p w14:paraId="43D1EC26" w14:textId="77777777" w:rsidR="009E6BF0" w:rsidRDefault="00432F3D">
      <w:pPr>
        <w:pStyle w:val="1"/>
        <w:spacing w:before="1"/>
        <w:ind w:right="31"/>
      </w:pPr>
      <w:r>
        <w:t>Кафедра</w:t>
      </w:r>
      <w:r>
        <w:rPr>
          <w:spacing w:val="-5"/>
        </w:rPr>
        <w:t xml:space="preserve"> </w:t>
      </w:r>
      <w:r>
        <w:t>таможенного,</w:t>
      </w:r>
      <w:r>
        <w:rPr>
          <w:spacing w:val="-5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права</w:t>
      </w:r>
    </w:p>
    <w:p w14:paraId="675D5774" w14:textId="77777777" w:rsidR="009E6BF0" w:rsidRDefault="009E6BF0">
      <w:pPr>
        <w:pStyle w:val="a3"/>
        <w:rPr>
          <w:b/>
          <w:sz w:val="30"/>
        </w:rPr>
      </w:pPr>
    </w:p>
    <w:p w14:paraId="02F0DB54" w14:textId="77777777" w:rsidR="009E6BF0" w:rsidRDefault="009E6BF0">
      <w:pPr>
        <w:pStyle w:val="a3"/>
        <w:rPr>
          <w:b/>
          <w:sz w:val="30"/>
        </w:rPr>
      </w:pPr>
    </w:p>
    <w:p w14:paraId="6D1AE55A" w14:textId="77777777" w:rsidR="009E6BF0" w:rsidRDefault="009E6BF0">
      <w:pPr>
        <w:pStyle w:val="a3"/>
        <w:rPr>
          <w:b/>
          <w:sz w:val="30"/>
        </w:rPr>
      </w:pPr>
    </w:p>
    <w:p w14:paraId="3BDDA49C" w14:textId="77777777" w:rsidR="009E6BF0" w:rsidRDefault="009E6BF0">
      <w:pPr>
        <w:pStyle w:val="a3"/>
        <w:rPr>
          <w:b/>
          <w:sz w:val="30"/>
        </w:rPr>
      </w:pPr>
    </w:p>
    <w:p w14:paraId="4100C944" w14:textId="77777777" w:rsidR="009E6BF0" w:rsidRDefault="009E6BF0">
      <w:pPr>
        <w:pStyle w:val="a3"/>
        <w:rPr>
          <w:b/>
          <w:sz w:val="30"/>
        </w:rPr>
      </w:pPr>
    </w:p>
    <w:p w14:paraId="56361250" w14:textId="77777777" w:rsidR="009E6BF0" w:rsidRDefault="009E6BF0">
      <w:pPr>
        <w:pStyle w:val="a3"/>
        <w:spacing w:before="7"/>
        <w:rPr>
          <w:b/>
          <w:sz w:val="43"/>
        </w:rPr>
      </w:pPr>
    </w:p>
    <w:p w14:paraId="1D8E355E" w14:textId="77777777" w:rsidR="00A04745" w:rsidRDefault="00432F3D" w:rsidP="00A04745">
      <w:pPr>
        <w:rPr>
          <w:b/>
          <w:spacing w:val="1"/>
          <w:sz w:val="28"/>
        </w:rPr>
      </w:pPr>
      <w:r>
        <w:rPr>
          <w:b/>
          <w:sz w:val="28"/>
        </w:rPr>
        <w:t>ПРОГРАММА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1"/>
          <w:sz w:val="28"/>
        </w:rPr>
        <w:t xml:space="preserve"> </w:t>
      </w:r>
    </w:p>
    <w:p w14:paraId="20D9669E" w14:textId="788EE904" w:rsidR="00A04745" w:rsidRPr="00A04745" w:rsidRDefault="00432F3D" w:rsidP="00A04745">
      <w:pPr>
        <w:jc w:val="center"/>
        <w:rPr>
          <w:b/>
          <w:sz w:val="28"/>
          <w:szCs w:val="28"/>
        </w:rPr>
      </w:pPr>
      <w:r w:rsidRPr="00A04745">
        <w:rPr>
          <w:b/>
          <w:sz w:val="28"/>
          <w:szCs w:val="28"/>
        </w:rPr>
        <w:t>Дисциплина:</w:t>
      </w:r>
      <w:r w:rsidRPr="00A04745">
        <w:rPr>
          <w:b/>
          <w:spacing w:val="-4"/>
          <w:sz w:val="28"/>
          <w:szCs w:val="28"/>
        </w:rPr>
        <w:t xml:space="preserve"> </w:t>
      </w:r>
      <w:r w:rsidR="00A04745" w:rsidRPr="00A04745">
        <w:rPr>
          <w:b/>
          <w:sz w:val="28"/>
          <w:szCs w:val="28"/>
          <w:lang w:val="en-US"/>
        </w:rPr>
        <w:t>APURKMFI</w:t>
      </w:r>
      <w:r w:rsidR="00A04745" w:rsidRPr="00A04745">
        <w:rPr>
          <w:b/>
          <w:sz w:val="28"/>
          <w:szCs w:val="28"/>
        </w:rPr>
        <w:t xml:space="preserve"> 5207</w:t>
      </w:r>
      <w:r w:rsidR="00A04745" w:rsidRPr="00A04745">
        <w:rPr>
          <w:b/>
          <w:sz w:val="28"/>
          <w:szCs w:val="28"/>
          <w:lang w:val="kk-KZ"/>
        </w:rPr>
        <w:t xml:space="preserve"> </w:t>
      </w:r>
      <w:r w:rsidR="00A04745" w:rsidRPr="00A04745">
        <w:rPr>
          <w:b/>
          <w:sz w:val="28"/>
          <w:szCs w:val="28"/>
        </w:rPr>
        <w:t>Актуальные проблемы участия Республики Казахстан в международных финансовых институтах</w:t>
      </w:r>
    </w:p>
    <w:p w14:paraId="73697461" w14:textId="4F428B0C" w:rsidR="009E6BF0" w:rsidRPr="00A04745" w:rsidRDefault="009E6BF0" w:rsidP="00A04745">
      <w:pPr>
        <w:ind w:left="1030" w:right="1065" w:firstLine="2"/>
        <w:jc w:val="center"/>
        <w:rPr>
          <w:b/>
          <w:sz w:val="28"/>
          <w:szCs w:val="28"/>
        </w:rPr>
      </w:pPr>
    </w:p>
    <w:p w14:paraId="49D7CACE" w14:textId="2C055C36" w:rsidR="00A04745" w:rsidRPr="00A04745" w:rsidRDefault="00A04745" w:rsidP="00A04745">
      <w:pPr>
        <w:jc w:val="center"/>
        <w:rPr>
          <w:b/>
          <w:sz w:val="28"/>
          <w:szCs w:val="28"/>
          <w:lang w:val="aa-ET" w:eastAsia="ru-RU"/>
        </w:rPr>
      </w:pPr>
      <w:r w:rsidRPr="00A04745">
        <w:rPr>
          <w:b/>
          <w:i/>
          <w:iCs/>
          <w:sz w:val="28"/>
          <w:szCs w:val="28"/>
          <w:lang w:val="aa-ET" w:eastAsia="ru-RU"/>
        </w:rPr>
        <w:t>7M04217 Юриспруденция, дневная, 1 Курс</w:t>
      </w:r>
    </w:p>
    <w:p w14:paraId="2FA2ADF7" w14:textId="768C1F05" w:rsidR="009E6BF0" w:rsidRDefault="009E6BF0">
      <w:pPr>
        <w:pStyle w:val="1"/>
        <w:ind w:left="1769" w:right="1801"/>
      </w:pPr>
    </w:p>
    <w:p w14:paraId="0EF8B8F8" w14:textId="77777777" w:rsidR="009E6BF0" w:rsidRDefault="009E6BF0">
      <w:pPr>
        <w:pStyle w:val="a3"/>
        <w:rPr>
          <w:b/>
          <w:sz w:val="30"/>
        </w:rPr>
      </w:pPr>
    </w:p>
    <w:p w14:paraId="76DCCC92" w14:textId="77777777" w:rsidR="009E6BF0" w:rsidRDefault="009E6BF0">
      <w:pPr>
        <w:pStyle w:val="a3"/>
        <w:rPr>
          <w:b/>
          <w:sz w:val="30"/>
        </w:rPr>
      </w:pPr>
    </w:p>
    <w:p w14:paraId="0FA0EC03" w14:textId="77777777" w:rsidR="009E6BF0" w:rsidRDefault="009E6BF0">
      <w:pPr>
        <w:pStyle w:val="a3"/>
        <w:rPr>
          <w:b/>
          <w:sz w:val="30"/>
        </w:rPr>
      </w:pPr>
    </w:p>
    <w:p w14:paraId="03FAF912" w14:textId="77777777" w:rsidR="009E6BF0" w:rsidRDefault="009E6BF0">
      <w:pPr>
        <w:pStyle w:val="a3"/>
        <w:rPr>
          <w:sz w:val="30"/>
        </w:rPr>
      </w:pPr>
    </w:p>
    <w:p w14:paraId="4E31D1A6" w14:textId="77777777" w:rsidR="009E6BF0" w:rsidRDefault="009E6BF0">
      <w:pPr>
        <w:pStyle w:val="a3"/>
        <w:rPr>
          <w:sz w:val="30"/>
        </w:rPr>
      </w:pPr>
    </w:p>
    <w:p w14:paraId="6844AA4A" w14:textId="77777777" w:rsidR="009E6BF0" w:rsidRDefault="009E6BF0">
      <w:pPr>
        <w:pStyle w:val="a3"/>
        <w:rPr>
          <w:sz w:val="30"/>
        </w:rPr>
      </w:pPr>
    </w:p>
    <w:p w14:paraId="2D45C2AF" w14:textId="77777777" w:rsidR="009E6BF0" w:rsidRDefault="009E6BF0">
      <w:pPr>
        <w:pStyle w:val="a3"/>
        <w:rPr>
          <w:sz w:val="30"/>
        </w:rPr>
      </w:pPr>
    </w:p>
    <w:p w14:paraId="684A7955" w14:textId="77777777" w:rsidR="009E6BF0" w:rsidRDefault="009E6BF0">
      <w:pPr>
        <w:pStyle w:val="a3"/>
        <w:rPr>
          <w:sz w:val="30"/>
        </w:rPr>
      </w:pPr>
    </w:p>
    <w:p w14:paraId="0C1D8FD8" w14:textId="77777777" w:rsidR="009E6BF0" w:rsidRDefault="009E6BF0">
      <w:pPr>
        <w:pStyle w:val="a3"/>
        <w:rPr>
          <w:sz w:val="30"/>
        </w:rPr>
      </w:pPr>
    </w:p>
    <w:p w14:paraId="6523FC67" w14:textId="77777777" w:rsidR="009E6BF0" w:rsidRDefault="009E6BF0">
      <w:pPr>
        <w:pStyle w:val="a3"/>
        <w:rPr>
          <w:sz w:val="30"/>
        </w:rPr>
      </w:pPr>
    </w:p>
    <w:p w14:paraId="3096D855" w14:textId="77777777" w:rsidR="009E6BF0" w:rsidRDefault="009E6BF0">
      <w:pPr>
        <w:pStyle w:val="a3"/>
        <w:rPr>
          <w:sz w:val="30"/>
        </w:rPr>
      </w:pPr>
    </w:p>
    <w:p w14:paraId="25F5F159" w14:textId="77777777" w:rsidR="009E6BF0" w:rsidRDefault="009E6BF0">
      <w:pPr>
        <w:pStyle w:val="a3"/>
        <w:rPr>
          <w:sz w:val="30"/>
        </w:rPr>
      </w:pPr>
    </w:p>
    <w:p w14:paraId="6738AD36" w14:textId="77777777" w:rsidR="009E6BF0" w:rsidRDefault="009E6BF0">
      <w:pPr>
        <w:pStyle w:val="a3"/>
        <w:rPr>
          <w:sz w:val="30"/>
        </w:rPr>
      </w:pPr>
    </w:p>
    <w:p w14:paraId="0459CE35" w14:textId="77777777" w:rsidR="009E6BF0" w:rsidRDefault="009E6BF0">
      <w:pPr>
        <w:pStyle w:val="a3"/>
        <w:rPr>
          <w:sz w:val="30"/>
        </w:rPr>
      </w:pPr>
    </w:p>
    <w:p w14:paraId="044875B7" w14:textId="77777777" w:rsidR="009E6BF0" w:rsidRDefault="009E6BF0">
      <w:pPr>
        <w:pStyle w:val="a3"/>
        <w:rPr>
          <w:sz w:val="30"/>
        </w:rPr>
      </w:pPr>
    </w:p>
    <w:p w14:paraId="6AD89245" w14:textId="77777777" w:rsidR="009E6BF0" w:rsidRDefault="009E6BF0">
      <w:pPr>
        <w:pStyle w:val="a3"/>
        <w:rPr>
          <w:sz w:val="30"/>
        </w:rPr>
      </w:pPr>
    </w:p>
    <w:p w14:paraId="11704207" w14:textId="77777777" w:rsidR="009E6BF0" w:rsidRDefault="009E6BF0">
      <w:pPr>
        <w:pStyle w:val="a3"/>
        <w:rPr>
          <w:sz w:val="30"/>
        </w:rPr>
      </w:pPr>
    </w:p>
    <w:p w14:paraId="1AA1BBD2" w14:textId="77777777" w:rsidR="009E6BF0" w:rsidRDefault="009E6BF0">
      <w:pPr>
        <w:pStyle w:val="a3"/>
        <w:rPr>
          <w:sz w:val="30"/>
        </w:rPr>
      </w:pPr>
    </w:p>
    <w:p w14:paraId="49AF2062" w14:textId="77777777" w:rsidR="009E6BF0" w:rsidRDefault="009E6BF0">
      <w:pPr>
        <w:pStyle w:val="a3"/>
        <w:rPr>
          <w:sz w:val="30"/>
        </w:rPr>
      </w:pPr>
    </w:p>
    <w:p w14:paraId="5E7A392D" w14:textId="5DDE3040" w:rsidR="009E6BF0" w:rsidRDefault="00432F3D">
      <w:pPr>
        <w:pStyle w:val="1"/>
        <w:spacing w:before="225"/>
        <w:ind w:left="3979"/>
        <w:jc w:val="left"/>
      </w:pPr>
      <w:r>
        <w:t>АЛМАТЫ</w:t>
      </w:r>
      <w:r>
        <w:rPr>
          <w:spacing w:val="-2"/>
        </w:rPr>
        <w:t xml:space="preserve"> </w:t>
      </w:r>
      <w:r>
        <w:t>202</w:t>
      </w:r>
      <w:r w:rsidR="00EC6388" w:rsidRPr="00A04745">
        <w:t>1</w:t>
      </w:r>
      <w:r>
        <w:rPr>
          <w:spacing w:val="-2"/>
        </w:rPr>
        <w:t xml:space="preserve"> </w:t>
      </w:r>
      <w:r>
        <w:t>г.</w:t>
      </w:r>
    </w:p>
    <w:p w14:paraId="11F04A91" w14:textId="77777777" w:rsidR="009E6BF0" w:rsidRDefault="009E6BF0">
      <w:pPr>
        <w:sectPr w:rsidR="009E6BF0">
          <w:type w:val="continuous"/>
          <w:pgSz w:w="11900" w:h="16840"/>
          <w:pgMar w:top="1380" w:right="1280" w:bottom="280" w:left="1340" w:header="720" w:footer="720" w:gutter="0"/>
          <w:cols w:space="720"/>
        </w:sectPr>
      </w:pPr>
    </w:p>
    <w:p w14:paraId="4A6960A3" w14:textId="77777777" w:rsidR="009E6BF0" w:rsidRDefault="00432F3D">
      <w:pPr>
        <w:pStyle w:val="a3"/>
        <w:spacing w:before="67"/>
        <w:ind w:left="677"/>
      </w:pPr>
      <w:r>
        <w:lastRenderedPageBreak/>
        <w:t>Методические</w:t>
      </w:r>
      <w:r>
        <w:rPr>
          <w:spacing w:val="-9"/>
        </w:rPr>
        <w:t xml:space="preserve"> </w:t>
      </w:r>
      <w:r>
        <w:t>указания</w:t>
      </w:r>
      <w:r>
        <w:rPr>
          <w:spacing w:val="-9"/>
        </w:rPr>
        <w:t xml:space="preserve"> </w:t>
      </w:r>
      <w:r>
        <w:t>подготовлены</w:t>
      </w:r>
      <w:r>
        <w:rPr>
          <w:spacing w:val="-8"/>
        </w:rPr>
        <w:t xml:space="preserve"> </w:t>
      </w:r>
      <w:proofErr w:type="spellStart"/>
      <w:r>
        <w:t>cт.преподавателем</w:t>
      </w:r>
      <w:proofErr w:type="spellEnd"/>
    </w:p>
    <w:p w14:paraId="47AD1D63" w14:textId="43AF68C6" w:rsidR="009E6BF0" w:rsidRPr="00EC6388" w:rsidRDefault="00432F3D">
      <w:pPr>
        <w:pStyle w:val="a3"/>
        <w:tabs>
          <w:tab w:val="left" w:pos="2216"/>
        </w:tabs>
        <w:spacing w:before="82"/>
        <w:ind w:left="677"/>
        <w:rPr>
          <w:lang w:val="kk-KZ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 w:rsidR="00693B60">
        <w:rPr>
          <w:lang w:val="kk-KZ"/>
        </w:rPr>
        <w:t>М.А. Гусев</w:t>
      </w:r>
      <w:bookmarkStart w:id="0" w:name="_GoBack"/>
      <w:bookmarkEnd w:id="0"/>
    </w:p>
    <w:p w14:paraId="574D4671" w14:textId="77777777" w:rsidR="009E6BF0" w:rsidRDefault="009E6BF0">
      <w:pPr>
        <w:pStyle w:val="a3"/>
        <w:spacing w:before="5"/>
        <w:rPr>
          <w:sz w:val="27"/>
        </w:rPr>
      </w:pPr>
    </w:p>
    <w:p w14:paraId="4A9430F8" w14:textId="77777777" w:rsidR="009E6BF0" w:rsidRDefault="00432F3D">
      <w:pPr>
        <w:pStyle w:val="a3"/>
        <w:spacing w:before="1"/>
        <w:ind w:left="110" w:right="1211" w:firstLine="567"/>
      </w:pPr>
      <w:r>
        <w:t>На основании учебного плана по образовательной программе</w:t>
      </w:r>
      <w:r>
        <w:rPr>
          <w:spacing w:val="-67"/>
        </w:rPr>
        <w:t xml:space="preserve"> </w:t>
      </w:r>
      <w:r>
        <w:t>6В04204</w:t>
      </w:r>
      <w:r>
        <w:rPr>
          <w:spacing w:val="-1"/>
        </w:rPr>
        <w:t xml:space="preserve"> </w:t>
      </w:r>
      <w:r>
        <w:t>– Финансовое право</w:t>
      </w:r>
    </w:p>
    <w:p w14:paraId="322784B8" w14:textId="77777777" w:rsidR="009E6BF0" w:rsidRDefault="009E6BF0">
      <w:pPr>
        <w:pStyle w:val="a3"/>
        <w:rPr>
          <w:sz w:val="30"/>
        </w:rPr>
      </w:pPr>
    </w:p>
    <w:p w14:paraId="311B4C87" w14:textId="77777777" w:rsidR="009E6BF0" w:rsidRDefault="009E6BF0">
      <w:pPr>
        <w:pStyle w:val="a3"/>
        <w:rPr>
          <w:sz w:val="30"/>
        </w:rPr>
      </w:pPr>
    </w:p>
    <w:p w14:paraId="7F53AE08" w14:textId="77777777" w:rsidR="009E6BF0" w:rsidRDefault="00432F3D">
      <w:pPr>
        <w:pStyle w:val="a3"/>
        <w:tabs>
          <w:tab w:val="left" w:pos="8780"/>
        </w:tabs>
        <w:spacing w:before="226"/>
        <w:ind w:left="677"/>
      </w:pPr>
      <w:r>
        <w:t>Рассмотрен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рекомендован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 xml:space="preserve">кафедры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4864B0" w14:textId="53DDD7C4" w:rsidR="009E6BF0" w:rsidRDefault="00432F3D">
      <w:pPr>
        <w:pStyle w:val="a3"/>
        <w:tabs>
          <w:tab w:val="left" w:pos="1569"/>
          <w:tab w:val="left" w:pos="3878"/>
        </w:tabs>
        <w:spacing w:line="322" w:lineRule="exact"/>
        <w:ind w:left="677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EC6388" w:rsidRPr="00A04745">
        <w:t xml:space="preserve">1 </w:t>
      </w:r>
      <w:r>
        <w:t>г.,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…</w:t>
      </w:r>
    </w:p>
    <w:p w14:paraId="1C4B907A" w14:textId="77777777" w:rsidR="009E6BF0" w:rsidRDefault="009E6BF0">
      <w:pPr>
        <w:pStyle w:val="a3"/>
        <w:spacing w:before="9"/>
        <w:rPr>
          <w:sz w:val="20"/>
        </w:rPr>
      </w:pPr>
    </w:p>
    <w:p w14:paraId="19F25850" w14:textId="77777777" w:rsidR="009E6BF0" w:rsidRDefault="00432F3D">
      <w:pPr>
        <w:pStyle w:val="a3"/>
        <w:tabs>
          <w:tab w:val="left" w:pos="2701"/>
          <w:tab w:val="left" w:pos="5081"/>
          <w:tab w:val="left" w:pos="5430"/>
        </w:tabs>
        <w:spacing w:before="87"/>
        <w:ind w:left="677"/>
      </w:pPr>
      <w:r>
        <w:t>Зав.</w:t>
      </w:r>
      <w:r>
        <w:rPr>
          <w:spacing w:val="-3"/>
        </w:rPr>
        <w:t xml:space="preserve"> </w:t>
      </w:r>
      <w:r>
        <w:t>кафедрой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Жатканбаева</w:t>
      </w:r>
      <w:proofErr w:type="spellEnd"/>
      <w:r>
        <w:rPr>
          <w:spacing w:val="-4"/>
        </w:rPr>
        <w:t xml:space="preserve"> </w:t>
      </w:r>
      <w:r>
        <w:t>А.Е.</w:t>
      </w:r>
    </w:p>
    <w:p w14:paraId="0132AD30" w14:textId="77777777" w:rsidR="009E6BF0" w:rsidRDefault="009E6BF0">
      <w:pPr>
        <w:sectPr w:rsidR="009E6BF0">
          <w:pgSz w:w="11900" w:h="16840"/>
          <w:pgMar w:top="1380" w:right="1280" w:bottom="280" w:left="1340" w:header="720" w:footer="720" w:gutter="0"/>
          <w:cols w:space="720"/>
        </w:sectPr>
      </w:pPr>
    </w:p>
    <w:p w14:paraId="102ABFCA" w14:textId="77777777" w:rsidR="009E6BF0" w:rsidRDefault="00432F3D">
      <w:pPr>
        <w:spacing w:before="66"/>
        <w:ind w:left="1145" w:right="613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14:paraId="530C6872" w14:textId="77777777" w:rsidR="009E6BF0" w:rsidRDefault="009E6BF0">
      <w:pPr>
        <w:pStyle w:val="a3"/>
        <w:spacing w:before="1"/>
        <w:rPr>
          <w:b/>
          <w:sz w:val="24"/>
        </w:rPr>
      </w:pPr>
    </w:p>
    <w:p w14:paraId="1E0FCE5F" w14:textId="1C756AC7" w:rsidR="009E6BF0" w:rsidRPr="00A04745" w:rsidRDefault="00432F3D" w:rsidP="00A04745">
      <w:pPr>
        <w:rPr>
          <w:sz w:val="24"/>
          <w:szCs w:val="24"/>
          <w:lang w:val="aa-ET" w:eastAsia="ru-RU"/>
        </w:rPr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“</w:t>
      </w:r>
      <w:r w:rsidR="00A04745" w:rsidRPr="00A04745">
        <w:rPr>
          <w:i/>
          <w:iCs/>
        </w:rPr>
        <w:t xml:space="preserve"> </w:t>
      </w:r>
      <w:r w:rsidR="00A04745" w:rsidRPr="00A04745">
        <w:rPr>
          <w:i/>
          <w:iCs/>
          <w:sz w:val="24"/>
          <w:szCs w:val="24"/>
          <w:lang w:val="aa-ET" w:eastAsia="ru-RU"/>
        </w:rPr>
        <w:t>7M04217 Юриспруденция</w:t>
      </w:r>
      <w:r>
        <w:t>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политикой,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экзаменом,</w:t>
      </w:r>
      <w:r>
        <w:rPr>
          <w:spacing w:val="1"/>
        </w:rPr>
        <w:t xml:space="preserve"> </w:t>
      </w:r>
      <w:r>
        <w:t>который состоит из сдачи экзамена.</w:t>
      </w:r>
    </w:p>
    <w:p w14:paraId="5F6CD259" w14:textId="77777777" w:rsidR="009E6BF0" w:rsidRDefault="00432F3D">
      <w:pPr>
        <w:pStyle w:val="a3"/>
        <w:ind w:left="110" w:right="142" w:firstLine="709"/>
        <w:jc w:val="both"/>
      </w:pPr>
      <w:r>
        <w:t>К итоговому контролю допускаются только студенты, завершившие</w:t>
      </w:r>
      <w:r>
        <w:rPr>
          <w:spacing w:val="1"/>
        </w:rPr>
        <w:t xml:space="preserve"> </w:t>
      </w:r>
      <w:r>
        <w:t>учебный процесс по дисциплине в соответствии с учебной программой 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рабочими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proofErr w:type="spellStart"/>
      <w:r>
        <w:t>бакалавриата</w:t>
      </w:r>
      <w:proofErr w:type="spellEnd"/>
      <w:r>
        <w:t>.</w:t>
      </w:r>
    </w:p>
    <w:p w14:paraId="6CCE973E" w14:textId="77777777" w:rsidR="009E6BF0" w:rsidRDefault="00432F3D">
      <w:pPr>
        <w:pStyle w:val="a3"/>
        <w:spacing w:before="1"/>
        <w:ind w:left="110" w:right="144" w:firstLine="709"/>
        <w:jc w:val="both"/>
      </w:pPr>
      <w:r>
        <w:t>Экзамен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сроки,</w:t>
      </w:r>
      <w:r>
        <w:rPr>
          <w:spacing w:val="-14"/>
        </w:rPr>
        <w:t xml:space="preserve"> </w:t>
      </w:r>
      <w:r>
        <w:t>указанные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академическом</w:t>
      </w:r>
      <w:r>
        <w:rPr>
          <w:spacing w:val="-13"/>
        </w:rPr>
        <w:t xml:space="preserve"> </w:t>
      </w:r>
      <w:r>
        <w:t>календаре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proofErr w:type="spellStart"/>
      <w:r>
        <w:t>Универ</w:t>
      </w:r>
      <w:proofErr w:type="spellEnd"/>
      <w:r>
        <w:t>.</w:t>
      </w:r>
    </w:p>
    <w:p w14:paraId="4C8D097A" w14:textId="77777777" w:rsidR="009E6BF0" w:rsidRDefault="00432F3D">
      <w:pPr>
        <w:pStyle w:val="a3"/>
        <w:ind w:left="110" w:right="140" w:firstLine="709"/>
        <w:jc w:val="both"/>
      </w:pPr>
      <w:r>
        <w:t>Студентам,</w:t>
      </w:r>
      <w:r>
        <w:rPr>
          <w:spacing w:val="-16"/>
        </w:rPr>
        <w:t xml:space="preserve"> </w:t>
      </w:r>
      <w:r>
        <w:t>получившим</w:t>
      </w:r>
      <w:r>
        <w:rPr>
          <w:spacing w:val="-15"/>
        </w:rPr>
        <w:t xml:space="preserve"> </w:t>
      </w:r>
      <w:r>
        <w:t>неудовлетворительную</w:t>
      </w:r>
      <w:r>
        <w:rPr>
          <w:spacing w:val="-14"/>
        </w:rPr>
        <w:t xml:space="preserve"> </w:t>
      </w:r>
      <w:r>
        <w:t>оценку,</w:t>
      </w:r>
      <w:r>
        <w:rPr>
          <w:spacing w:val="-15"/>
        </w:rPr>
        <w:t xml:space="preserve"> </w:t>
      </w:r>
      <w:r>
        <w:t>разрешается</w:t>
      </w:r>
      <w:r>
        <w:rPr>
          <w:spacing w:val="-68"/>
        </w:rPr>
        <w:t xml:space="preserve"> </w:t>
      </w:r>
      <w:r>
        <w:t>пересдать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 xml:space="preserve">денежной суммы в количестве кредитов на расчетный счет НАО </w:t>
      </w:r>
      <w:proofErr w:type="spellStart"/>
      <w:r>
        <w:t>КазНУ</w:t>
      </w:r>
      <w:proofErr w:type="spellEnd"/>
      <w:r>
        <w:rPr>
          <w:spacing w:val="1"/>
        </w:rPr>
        <w:t xml:space="preserve"> </w:t>
      </w:r>
      <w:proofErr w:type="spellStart"/>
      <w:r>
        <w:t>им.аль-Фараби</w:t>
      </w:r>
      <w:proofErr w:type="spellEnd"/>
      <w:r>
        <w:t>. Студент, получивший неудовлетворительную оценку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экзамена,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оформлен</w:t>
      </w:r>
      <w:r>
        <w:rPr>
          <w:spacing w:val="-6"/>
        </w:rPr>
        <w:t xml:space="preserve"> </w:t>
      </w:r>
      <w:r>
        <w:t>приказом,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повторного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данного предмета. В случае набора студентом 20 баллов на экзамене, он</w:t>
      </w:r>
      <w:r>
        <w:rPr>
          <w:spacing w:val="1"/>
        </w:rPr>
        <w:t xml:space="preserve"> </w:t>
      </w:r>
      <w:r>
        <w:t>имеет возможность повторно сдать FX, оплатив его сумму на расчетный</w:t>
      </w:r>
      <w:r>
        <w:rPr>
          <w:spacing w:val="1"/>
        </w:rPr>
        <w:t xml:space="preserve"> </w:t>
      </w:r>
      <w:r>
        <w:t xml:space="preserve">счет НАО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им.аль-Фараби</w:t>
      </w:r>
      <w:proofErr w:type="spellEnd"/>
      <w:r>
        <w:t>. Документы, относящиеся к 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-67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будут.</w:t>
      </w:r>
    </w:p>
    <w:p w14:paraId="59B17326" w14:textId="77777777" w:rsidR="009E6BF0" w:rsidRDefault="00432F3D">
      <w:pPr>
        <w:pStyle w:val="a3"/>
        <w:ind w:left="818"/>
        <w:jc w:val="both"/>
      </w:pPr>
      <w:r>
        <w:t>Не</w:t>
      </w:r>
      <w:r>
        <w:rPr>
          <w:spacing w:val="-6"/>
        </w:rPr>
        <w:t xml:space="preserve"> </w:t>
      </w:r>
      <w:r>
        <w:t>разрешается</w:t>
      </w:r>
      <w:r>
        <w:rPr>
          <w:spacing w:val="-5"/>
        </w:rPr>
        <w:t xml:space="preserve"> </w:t>
      </w:r>
      <w:r>
        <w:t>пересдавать</w:t>
      </w:r>
      <w:r>
        <w:rPr>
          <w:spacing w:val="-6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оценки.</w:t>
      </w:r>
    </w:p>
    <w:p w14:paraId="079B4CE1" w14:textId="77777777" w:rsidR="009E6BF0" w:rsidRDefault="009E6BF0">
      <w:pPr>
        <w:jc w:val="both"/>
        <w:sectPr w:rsidR="009E6BF0">
          <w:pgSz w:w="11900" w:h="16840"/>
          <w:pgMar w:top="1380" w:right="1280" w:bottom="280" w:left="1340" w:header="720" w:footer="720" w:gutter="0"/>
          <w:cols w:space="720"/>
        </w:sectPr>
      </w:pPr>
    </w:p>
    <w:p w14:paraId="6BE0FF92" w14:textId="77777777" w:rsidR="009E6BF0" w:rsidRDefault="00432F3D">
      <w:pPr>
        <w:pStyle w:val="1"/>
        <w:spacing w:before="67"/>
        <w:ind w:right="32"/>
      </w:pPr>
      <w:r>
        <w:lastRenderedPageBreak/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сдаче</w:t>
      </w:r>
      <w:r>
        <w:rPr>
          <w:spacing w:val="-4"/>
        </w:rPr>
        <w:t xml:space="preserve"> </w:t>
      </w:r>
      <w:r>
        <w:t>экзамена:</w:t>
      </w:r>
    </w:p>
    <w:p w14:paraId="31B967D8" w14:textId="77777777" w:rsidR="009E6BF0" w:rsidRDefault="009E6BF0">
      <w:pPr>
        <w:pStyle w:val="a3"/>
        <w:rPr>
          <w:b/>
        </w:rPr>
      </w:pPr>
    </w:p>
    <w:p w14:paraId="30D1A136" w14:textId="573C4E40" w:rsidR="009E6BF0" w:rsidRDefault="00432F3D">
      <w:pPr>
        <w:pStyle w:val="a4"/>
        <w:numPr>
          <w:ilvl w:val="0"/>
          <w:numId w:val="5"/>
        </w:numPr>
        <w:tabs>
          <w:tab w:val="left" w:pos="1227"/>
        </w:tabs>
        <w:ind w:firstLine="567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(экзамен)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студентов </w:t>
      </w:r>
      <w:r w:rsidR="00A04745" w:rsidRPr="00A04745">
        <w:rPr>
          <w:sz w:val="28"/>
        </w:rPr>
        <w:t>1</w:t>
      </w:r>
      <w:r>
        <w:rPr>
          <w:sz w:val="28"/>
        </w:rPr>
        <w:t xml:space="preserve"> курса дневного 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будет проводится в сервисе на корпоративной платформе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Teams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им.аль-Фараби</w:t>
      </w:r>
      <w:proofErr w:type="spellEnd"/>
      <w:r>
        <w:rPr>
          <w:sz w:val="28"/>
        </w:rPr>
        <w:t xml:space="preserve"> или при технических проблемах внешние 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ZOOM.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автоматическое создание экзаменационного билета, на который 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ответить устно экзаменационной комиссии.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видеозапись.</w:t>
      </w:r>
    </w:p>
    <w:p w14:paraId="752262FD" w14:textId="77777777" w:rsidR="009E6BF0" w:rsidRDefault="00432F3D">
      <w:pPr>
        <w:pStyle w:val="a4"/>
        <w:numPr>
          <w:ilvl w:val="0"/>
          <w:numId w:val="5"/>
        </w:numPr>
        <w:tabs>
          <w:tab w:val="left" w:pos="1073"/>
        </w:tabs>
        <w:spacing w:before="2"/>
        <w:ind w:firstLine="567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экзамена: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экзаменатор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экзаменатор или экзаменационная комиссия. Рекомендуется 15-20 минут 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все вопросы билета.</w:t>
      </w:r>
    </w:p>
    <w:p w14:paraId="433C83F6" w14:textId="77777777" w:rsidR="009E6BF0" w:rsidRDefault="00432F3D">
      <w:pPr>
        <w:pStyle w:val="a4"/>
        <w:numPr>
          <w:ilvl w:val="0"/>
          <w:numId w:val="5"/>
        </w:numPr>
        <w:tabs>
          <w:tab w:val="left" w:pos="1206"/>
        </w:tabs>
        <w:ind w:right="142" w:firstLine="567"/>
        <w:jc w:val="both"/>
        <w:rPr>
          <w:sz w:val="28"/>
        </w:rPr>
      </w:pPr>
      <w:r>
        <w:rPr>
          <w:sz w:val="28"/>
        </w:rPr>
        <w:t>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билеты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генерируются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автоматически.</w:t>
      </w:r>
    </w:p>
    <w:p w14:paraId="039F5E8B" w14:textId="77777777" w:rsidR="009E6BF0" w:rsidRDefault="00432F3D">
      <w:pPr>
        <w:pStyle w:val="a4"/>
        <w:numPr>
          <w:ilvl w:val="0"/>
          <w:numId w:val="5"/>
        </w:numPr>
        <w:tabs>
          <w:tab w:val="left" w:pos="1009"/>
        </w:tabs>
        <w:ind w:right="142" w:firstLine="567"/>
        <w:jc w:val="both"/>
        <w:rPr>
          <w:sz w:val="28"/>
        </w:rPr>
      </w:pPr>
      <w:r>
        <w:rPr>
          <w:sz w:val="28"/>
        </w:rPr>
        <w:t>За 30 минут до начала экзамена ВСЕ студенты группы входят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конференц-зал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видеосвязи по указанной в правилах итогового экзамена (отправленной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преподавателем/челнами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в случае нарушения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видеосвязи)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ссылке.</w:t>
      </w:r>
    </w:p>
    <w:p w14:paraId="13FABCBC" w14:textId="77777777" w:rsidR="009E6BF0" w:rsidRDefault="00432F3D">
      <w:pPr>
        <w:pStyle w:val="a4"/>
        <w:numPr>
          <w:ilvl w:val="0"/>
          <w:numId w:val="5"/>
        </w:numPr>
        <w:tabs>
          <w:tab w:val="left" w:pos="1003"/>
        </w:tabs>
        <w:ind w:right="140" w:firstLine="567"/>
        <w:jc w:val="both"/>
        <w:rPr>
          <w:sz w:val="28"/>
        </w:rPr>
      </w:pPr>
      <w:r>
        <w:rPr>
          <w:sz w:val="28"/>
        </w:rPr>
        <w:t>За 30 минут до начала экзамена проверяют возможность входа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Univer.kaznu.kz через любой браузер, но предпочтительно 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Chrome</w:t>
      </w:r>
      <w:proofErr w:type="spellEnd"/>
      <w:r>
        <w:rPr>
          <w:sz w:val="28"/>
        </w:rPr>
        <w:t xml:space="preserve"> (в случае утери логина и/или пароля, студенту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куратору-</w:t>
      </w:r>
      <w:proofErr w:type="spellStart"/>
      <w:r>
        <w:rPr>
          <w:sz w:val="28"/>
        </w:rPr>
        <w:t>эдвайзеру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экзамена).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аккаунта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152741A8" w14:textId="77777777" w:rsidR="009E6BF0" w:rsidRDefault="00432F3D">
      <w:pPr>
        <w:pStyle w:val="a4"/>
        <w:numPr>
          <w:ilvl w:val="0"/>
          <w:numId w:val="5"/>
        </w:numPr>
        <w:tabs>
          <w:tab w:val="left" w:pos="1081"/>
        </w:tabs>
        <w:ind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камеру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proofErr w:type="gramStart"/>
      <w:r>
        <w:rPr>
          <w:w w:val="95"/>
          <w:sz w:val="28"/>
        </w:rPr>
        <w:t>личности(</w:t>
      </w:r>
      <w:proofErr w:type="gramEnd"/>
      <w:r>
        <w:rPr>
          <w:w w:val="95"/>
          <w:sz w:val="28"/>
        </w:rPr>
        <w:t>удостоверение или паспорт. Запрещено принимать экзамен по ID-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карте). Включает демонстрацию экрана. Заходит в свой аккаунт в ИС </w:t>
      </w:r>
      <w:proofErr w:type="spellStart"/>
      <w:r>
        <w:rPr>
          <w:w w:val="95"/>
          <w:sz w:val="28"/>
        </w:rPr>
        <w:t>Univer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Расписание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экзаменов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нажатием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6"/>
          <w:sz w:val="28"/>
        </w:rPr>
        <w:t xml:space="preserve"> </w:t>
      </w:r>
      <w:r>
        <w:rPr>
          <w:sz w:val="28"/>
        </w:rPr>
        <w:t>«Сдать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экзамен».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ссылке</w:t>
      </w:r>
      <w:r>
        <w:rPr>
          <w:spacing w:val="1"/>
          <w:sz w:val="28"/>
        </w:rPr>
        <w:t xml:space="preserve"> </w:t>
      </w:r>
      <w:r>
        <w:rPr>
          <w:sz w:val="28"/>
        </w:rPr>
        <w:t>“Сдать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экзамен”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окно,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увидит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своего экзаменационного билета. Студент демонстрирует экран 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 билета, зачитывает их вслух. Переводит отображение 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ВКС на камеру и готовится к ответу и после подготовки за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билета.</w:t>
      </w:r>
    </w:p>
    <w:p w14:paraId="1E0E76D7" w14:textId="77777777" w:rsidR="009E6BF0" w:rsidRDefault="00432F3D">
      <w:pPr>
        <w:pStyle w:val="a4"/>
        <w:numPr>
          <w:ilvl w:val="0"/>
          <w:numId w:val="5"/>
        </w:numPr>
        <w:tabs>
          <w:tab w:val="left" w:pos="1113"/>
        </w:tabs>
        <w:ind w:firstLine="56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(отключение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интернета)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уже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открыл</w:t>
      </w:r>
      <w:r>
        <w:rPr>
          <w:spacing w:val="-67"/>
          <w:sz w:val="28"/>
        </w:rPr>
        <w:t xml:space="preserve"> </w:t>
      </w:r>
      <w:r>
        <w:rPr>
          <w:sz w:val="28"/>
        </w:rPr>
        <w:t>свой билет, отсутствует на экзамене в режиме онлайн более 10 минут, 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аннулируется.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2BF1E169" w14:textId="77777777" w:rsidR="009E6BF0" w:rsidRDefault="009E6BF0">
      <w:pPr>
        <w:jc w:val="both"/>
        <w:rPr>
          <w:sz w:val="28"/>
        </w:rPr>
        <w:sectPr w:rsidR="009E6BF0">
          <w:pgSz w:w="11900" w:h="16840"/>
          <w:pgMar w:top="1380" w:right="1280" w:bottom="280" w:left="1340" w:header="720" w:footer="720" w:gutter="0"/>
          <w:cols w:space="720"/>
        </w:sectPr>
      </w:pPr>
    </w:p>
    <w:p w14:paraId="796141AC" w14:textId="77777777" w:rsidR="009E6BF0" w:rsidRDefault="00432F3D">
      <w:pPr>
        <w:pStyle w:val="a4"/>
        <w:numPr>
          <w:ilvl w:val="0"/>
          <w:numId w:val="5"/>
        </w:numPr>
        <w:tabs>
          <w:tab w:val="left" w:pos="990"/>
        </w:tabs>
        <w:spacing w:before="67"/>
        <w:ind w:firstLine="567"/>
        <w:jc w:val="both"/>
        <w:rPr>
          <w:sz w:val="28"/>
        </w:rPr>
      </w:pPr>
      <w:r>
        <w:rPr>
          <w:sz w:val="28"/>
        </w:rPr>
        <w:lastRenderedPageBreak/>
        <w:t>Экзаменационная комиссия и преподаватель аттестует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экзамена. Выставляют баллы в итоговую ведомость 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. Время 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выставление баллов в аттестационную ведомость за устный экзамен – 48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14:paraId="23215D18" w14:textId="77777777" w:rsidR="009E6BF0" w:rsidRDefault="00432F3D">
      <w:pPr>
        <w:pStyle w:val="1"/>
        <w:spacing w:line="320" w:lineRule="exact"/>
        <w:ind w:left="110"/>
        <w:jc w:val="both"/>
      </w:pPr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экзамена:</w:t>
      </w:r>
    </w:p>
    <w:p w14:paraId="51FD3410" w14:textId="77777777" w:rsidR="009E6BF0" w:rsidRDefault="00432F3D">
      <w:pPr>
        <w:pStyle w:val="a3"/>
        <w:tabs>
          <w:tab w:val="left" w:pos="5080"/>
        </w:tabs>
        <w:ind w:left="110" w:right="142"/>
        <w:jc w:val="both"/>
      </w:pPr>
      <w:r>
        <w:t>Для сдачи экзамена-тестирования студентам необходимо предварительно</w:t>
      </w:r>
      <w:r>
        <w:rPr>
          <w:spacing w:val="1"/>
        </w:rPr>
        <w:t xml:space="preserve"> </w:t>
      </w:r>
      <w:r>
        <w:t>ознакомится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 xml:space="preserve">экзамена    </w:t>
      </w:r>
      <w:r>
        <w:rPr>
          <w:spacing w:val="69"/>
        </w:rPr>
        <w:t xml:space="preserve"> </w:t>
      </w:r>
      <w:r>
        <w:t xml:space="preserve">в    </w:t>
      </w:r>
      <w:r>
        <w:rPr>
          <w:spacing w:val="68"/>
        </w:rPr>
        <w:t xml:space="preserve"> </w:t>
      </w:r>
      <w:r>
        <w:t xml:space="preserve">устной    </w:t>
      </w:r>
      <w:r>
        <w:rPr>
          <w:spacing w:val="69"/>
        </w:rPr>
        <w:t xml:space="preserve"> </w:t>
      </w:r>
      <w:r>
        <w:t>форме.</w:t>
      </w:r>
      <w:r>
        <w:tab/>
        <w:t>Все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загружены:</w:t>
      </w:r>
      <w:r>
        <w:rPr>
          <w:spacing w:val="-67"/>
        </w:rPr>
        <w:t xml:space="preserve"> </w:t>
      </w:r>
      <w:r>
        <w:rPr>
          <w:color w:val="0563C1"/>
          <w:w w:val="95"/>
          <w:u w:val="single" w:color="0563C1"/>
        </w:rPr>
        <w:t>https://drive.google.com/file/d/1u_TOKL2MZiJsE3EJjluDNNv_68WXb4rG/vie</w:t>
      </w:r>
      <w:r>
        <w:rPr>
          <w:color w:val="0563C1"/>
          <w:spacing w:val="1"/>
          <w:w w:val="95"/>
        </w:rPr>
        <w:t xml:space="preserve"> </w:t>
      </w:r>
      <w:proofErr w:type="spellStart"/>
      <w:r>
        <w:rPr>
          <w:color w:val="0563C1"/>
          <w:u w:val="single" w:color="0563C1"/>
        </w:rPr>
        <w:t>w?usp</w:t>
      </w:r>
      <w:proofErr w:type="spellEnd"/>
      <w:r>
        <w:rPr>
          <w:color w:val="0563C1"/>
          <w:u w:val="single" w:color="0563C1"/>
        </w:rPr>
        <w:t>=</w:t>
      </w:r>
      <w:proofErr w:type="spellStart"/>
      <w:r>
        <w:rPr>
          <w:color w:val="0563C1"/>
          <w:u w:val="single" w:color="0563C1"/>
        </w:rPr>
        <w:t>sharing</w:t>
      </w:r>
      <w:proofErr w:type="spellEnd"/>
    </w:p>
    <w:p w14:paraId="79C33B8D" w14:textId="77777777" w:rsidR="009E6BF0" w:rsidRDefault="00432F3D">
      <w:pPr>
        <w:pStyle w:val="a3"/>
        <w:spacing w:before="3"/>
        <w:ind w:left="110" w:right="142"/>
        <w:jc w:val="both"/>
      </w:pPr>
      <w:r>
        <w:t>С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заранее</w:t>
      </w:r>
      <w:r>
        <w:rPr>
          <w:spacing w:val="-67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</w:t>
      </w:r>
      <w:proofErr w:type="spellStart"/>
      <w:r>
        <w:t>Универ</w:t>
      </w:r>
      <w:proofErr w:type="spellEnd"/>
      <w:r>
        <w:t>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«Расписание</w:t>
      </w:r>
      <w:r>
        <w:rPr>
          <w:spacing w:val="-3"/>
        </w:rPr>
        <w:t xml:space="preserve"> </w:t>
      </w:r>
      <w:r>
        <w:t>экзаменов».</w:t>
      </w:r>
    </w:p>
    <w:p w14:paraId="51D08616" w14:textId="77777777" w:rsidR="009E6BF0" w:rsidRDefault="009E6BF0">
      <w:pPr>
        <w:pStyle w:val="a3"/>
        <w:spacing w:before="10"/>
        <w:rPr>
          <w:sz w:val="27"/>
        </w:rPr>
      </w:pPr>
    </w:p>
    <w:p w14:paraId="47B4C931" w14:textId="77777777" w:rsidR="009E6BF0" w:rsidRDefault="00432F3D">
      <w:pPr>
        <w:pStyle w:val="1"/>
        <w:spacing w:before="1" w:line="322" w:lineRule="exact"/>
        <w:ind w:left="110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студентам:</w:t>
      </w:r>
    </w:p>
    <w:p w14:paraId="7D973669" w14:textId="77777777" w:rsidR="009E6BF0" w:rsidRDefault="00432F3D">
      <w:pPr>
        <w:pStyle w:val="a4"/>
        <w:numPr>
          <w:ilvl w:val="0"/>
          <w:numId w:val="4"/>
        </w:numPr>
        <w:tabs>
          <w:tab w:val="left" w:pos="818"/>
        </w:tabs>
        <w:ind w:right="140" w:firstLine="0"/>
        <w:jc w:val="both"/>
        <w:rPr>
          <w:rFonts w:ascii="Calibri" w:hAnsi="Calibri"/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дисциплине</w:t>
      </w:r>
    </w:p>
    <w:p w14:paraId="2D0F63A4" w14:textId="77777777" w:rsidR="009E6BF0" w:rsidRDefault="00432F3D">
      <w:pPr>
        <w:pStyle w:val="a3"/>
        <w:spacing w:line="321" w:lineRule="exact"/>
        <w:ind w:left="110"/>
        <w:jc w:val="both"/>
      </w:pPr>
      <w:r>
        <w:t>«Основы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безопасности»;</w:t>
      </w:r>
    </w:p>
    <w:p w14:paraId="426E4A0B" w14:textId="77777777" w:rsidR="009E6BF0" w:rsidRDefault="00432F3D">
      <w:pPr>
        <w:pStyle w:val="a4"/>
        <w:numPr>
          <w:ilvl w:val="0"/>
          <w:numId w:val="4"/>
        </w:numPr>
        <w:tabs>
          <w:tab w:val="left" w:pos="390"/>
        </w:tabs>
        <w:ind w:left="389" w:right="0" w:hanging="280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проверить:</w:t>
      </w:r>
    </w:p>
    <w:p w14:paraId="1C1B5C11" w14:textId="77777777" w:rsidR="009E6BF0" w:rsidRDefault="00432F3D">
      <w:pPr>
        <w:pStyle w:val="a4"/>
        <w:numPr>
          <w:ilvl w:val="0"/>
          <w:numId w:val="3"/>
        </w:numPr>
        <w:tabs>
          <w:tab w:val="left" w:pos="818"/>
        </w:tabs>
        <w:spacing w:before="3"/>
        <w:ind w:right="142" w:firstLine="0"/>
        <w:rPr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моноблок,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планшет),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зарядкой</w:t>
      </w:r>
      <w:r>
        <w:rPr>
          <w:spacing w:val="-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экзамена;</w:t>
      </w:r>
    </w:p>
    <w:p w14:paraId="60A7CA5F" w14:textId="77777777" w:rsidR="009E6BF0" w:rsidRDefault="00432F3D">
      <w:pPr>
        <w:pStyle w:val="a4"/>
        <w:numPr>
          <w:ilvl w:val="0"/>
          <w:numId w:val="3"/>
        </w:numPr>
        <w:tabs>
          <w:tab w:val="left" w:pos="818"/>
        </w:tabs>
        <w:spacing w:line="321" w:lineRule="exact"/>
        <w:ind w:left="818" w:right="0"/>
        <w:rPr>
          <w:sz w:val="28"/>
        </w:rPr>
      </w:pPr>
      <w:r>
        <w:rPr>
          <w:sz w:val="28"/>
        </w:rPr>
        <w:t>исправность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веб-работы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микрофона.</w:t>
      </w:r>
    </w:p>
    <w:p w14:paraId="200B8252" w14:textId="77777777" w:rsidR="009E6BF0" w:rsidRDefault="00432F3D">
      <w:pPr>
        <w:pStyle w:val="a4"/>
        <w:numPr>
          <w:ilvl w:val="0"/>
          <w:numId w:val="4"/>
        </w:numPr>
        <w:tabs>
          <w:tab w:val="left" w:pos="520"/>
          <w:tab w:val="left" w:pos="1706"/>
          <w:tab w:val="left" w:pos="2796"/>
          <w:tab w:val="left" w:pos="4477"/>
          <w:tab w:val="left" w:pos="5613"/>
          <w:tab w:val="left" w:pos="6501"/>
          <w:tab w:val="left" w:pos="7112"/>
          <w:tab w:val="left" w:pos="7993"/>
        </w:tabs>
        <w:ind w:right="138" w:firstLine="0"/>
        <w:rPr>
          <w:sz w:val="28"/>
        </w:rPr>
      </w:pPr>
      <w:r>
        <w:rPr>
          <w:sz w:val="28"/>
        </w:rPr>
        <w:t>Студент</w:t>
      </w:r>
      <w:r>
        <w:rPr>
          <w:sz w:val="28"/>
        </w:rPr>
        <w:tab/>
        <w:t>должен</w:t>
      </w:r>
      <w:r>
        <w:rPr>
          <w:sz w:val="28"/>
        </w:rPr>
        <w:tab/>
        <w:t>подготовить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для</w:t>
      </w:r>
      <w:r>
        <w:rPr>
          <w:sz w:val="28"/>
        </w:rPr>
        <w:tab/>
        <w:t>сдачи</w:t>
      </w:r>
      <w:r>
        <w:rPr>
          <w:sz w:val="28"/>
        </w:rPr>
        <w:tab/>
        <w:t>экзамена: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2"/>
          <w:sz w:val="28"/>
        </w:rPr>
        <w:t xml:space="preserve"> </w:t>
      </w:r>
      <w:r>
        <w:rPr>
          <w:sz w:val="28"/>
        </w:rPr>
        <w:t>(кабинет);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освещенным.</w:t>
      </w:r>
    </w:p>
    <w:p w14:paraId="7493352A" w14:textId="77777777" w:rsidR="009E6BF0" w:rsidRDefault="00432F3D">
      <w:pPr>
        <w:pStyle w:val="a4"/>
        <w:numPr>
          <w:ilvl w:val="0"/>
          <w:numId w:val="4"/>
        </w:numPr>
        <w:tabs>
          <w:tab w:val="left" w:pos="450"/>
        </w:tabs>
        <w:ind w:right="142" w:firstLine="0"/>
        <w:rPr>
          <w:sz w:val="28"/>
        </w:rPr>
      </w:pP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54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54"/>
          <w:sz w:val="28"/>
        </w:rPr>
        <w:t xml:space="preserve"> </w:t>
      </w:r>
      <w:r>
        <w:rPr>
          <w:sz w:val="28"/>
        </w:rPr>
        <w:t>лиц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комнате/кабинете</w:t>
      </w:r>
      <w:r>
        <w:rPr>
          <w:spacing w:val="55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 студентом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тестирования</w:t>
      </w:r>
    </w:p>
    <w:p w14:paraId="4E6B80FF" w14:textId="77777777" w:rsidR="009E6BF0" w:rsidRDefault="00432F3D">
      <w:pPr>
        <w:pStyle w:val="a4"/>
        <w:numPr>
          <w:ilvl w:val="0"/>
          <w:numId w:val="4"/>
        </w:numPr>
        <w:tabs>
          <w:tab w:val="left" w:pos="399"/>
        </w:tabs>
        <w:ind w:firstLine="0"/>
        <w:rPr>
          <w:sz w:val="28"/>
        </w:rPr>
      </w:pPr>
      <w:r>
        <w:rPr>
          <w:sz w:val="28"/>
        </w:rPr>
        <w:t>Форма</w:t>
      </w:r>
      <w:r>
        <w:rPr>
          <w:spacing w:val="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4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классическая.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домашней одежде или спортивном костюме.</w:t>
      </w:r>
    </w:p>
    <w:p w14:paraId="0D40907B" w14:textId="77777777" w:rsidR="009E6BF0" w:rsidRDefault="00432F3D">
      <w:pPr>
        <w:pStyle w:val="a4"/>
        <w:numPr>
          <w:ilvl w:val="0"/>
          <w:numId w:val="4"/>
        </w:numPr>
        <w:tabs>
          <w:tab w:val="left" w:pos="390"/>
        </w:tabs>
        <w:ind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Univer.kaznu.kz через любой браузер, но предпочтительно через </w:t>
      </w:r>
      <w:proofErr w:type="spellStart"/>
      <w:r>
        <w:rPr>
          <w:sz w:val="28"/>
        </w:rPr>
        <w:t>Google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Chrome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утери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куратору-</w:t>
      </w:r>
      <w:proofErr w:type="spellStart"/>
      <w:r>
        <w:rPr>
          <w:sz w:val="28"/>
        </w:rPr>
        <w:t>эдвайзеру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экзамена)</w:t>
      </w:r>
    </w:p>
    <w:p w14:paraId="00F369FF" w14:textId="77777777" w:rsidR="009E6BF0" w:rsidRDefault="00432F3D">
      <w:pPr>
        <w:pStyle w:val="a4"/>
        <w:numPr>
          <w:ilvl w:val="0"/>
          <w:numId w:val="4"/>
        </w:numPr>
        <w:tabs>
          <w:tab w:val="left" w:pos="518"/>
        </w:tabs>
        <w:spacing w:before="1"/>
        <w:ind w:right="140" w:firstLine="0"/>
        <w:jc w:val="both"/>
        <w:rPr>
          <w:sz w:val="28"/>
        </w:rPr>
      </w:pPr>
      <w:r>
        <w:rPr>
          <w:sz w:val="28"/>
        </w:rPr>
        <w:t>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сгенерированным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билетам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</w:t>
      </w:r>
      <w:r>
        <w:rPr>
          <w:spacing w:val="-67"/>
          <w:sz w:val="28"/>
        </w:rPr>
        <w:t xml:space="preserve"> </w:t>
      </w:r>
      <w:r>
        <w:rPr>
          <w:sz w:val="28"/>
        </w:rPr>
        <w:t>univer.kaznu.kz.</w:t>
      </w:r>
    </w:p>
    <w:p w14:paraId="15360EAA" w14:textId="77777777" w:rsidR="009E6BF0" w:rsidRDefault="00432F3D">
      <w:pPr>
        <w:pStyle w:val="a4"/>
        <w:numPr>
          <w:ilvl w:val="0"/>
          <w:numId w:val="4"/>
        </w:numPr>
        <w:tabs>
          <w:tab w:val="left" w:pos="558"/>
        </w:tabs>
        <w:ind w:firstLine="0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приглашения комиссией для сдачи экзамена, только по просьбе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видеозапись.</w:t>
      </w:r>
    </w:p>
    <w:p w14:paraId="55DD5DFC" w14:textId="77777777" w:rsidR="009E6BF0" w:rsidRDefault="009E6BF0">
      <w:pPr>
        <w:pStyle w:val="a3"/>
        <w:spacing w:before="5"/>
        <w:rPr>
          <w:sz w:val="29"/>
        </w:rPr>
      </w:pPr>
    </w:p>
    <w:p w14:paraId="286B63CD" w14:textId="77777777" w:rsidR="009E6BF0" w:rsidRDefault="00432F3D">
      <w:pPr>
        <w:pStyle w:val="1"/>
        <w:ind w:left="110"/>
        <w:jc w:val="both"/>
      </w:pPr>
      <w:r>
        <w:t>Политика</w:t>
      </w:r>
      <w:r>
        <w:rPr>
          <w:spacing w:val="-7"/>
        </w:rPr>
        <w:t xml:space="preserve"> </w:t>
      </w:r>
      <w:r>
        <w:t>оценивания:</w:t>
      </w:r>
    </w:p>
    <w:p w14:paraId="3AE08A23" w14:textId="77777777" w:rsidR="009E6BF0" w:rsidRDefault="009E6BF0">
      <w:pPr>
        <w:jc w:val="both"/>
        <w:sectPr w:rsidR="009E6BF0">
          <w:pgSz w:w="11900" w:h="16840"/>
          <w:pgMar w:top="1380" w:right="1280" w:bottom="280" w:left="1340" w:header="720" w:footer="720" w:gutter="0"/>
          <w:cols w:space="720"/>
        </w:sectPr>
      </w:pPr>
    </w:p>
    <w:p w14:paraId="53203250" w14:textId="77777777" w:rsidR="009E6BF0" w:rsidRDefault="00432F3D">
      <w:pPr>
        <w:pStyle w:val="a3"/>
        <w:spacing w:before="67"/>
        <w:ind w:left="110" w:right="139"/>
        <w:jc w:val="both"/>
      </w:pPr>
      <w:proofErr w:type="spellStart"/>
      <w:r>
        <w:lastRenderedPageBreak/>
        <w:t>Критериальное</w:t>
      </w:r>
      <w:proofErr w:type="spellEnd"/>
      <w:r>
        <w:t xml:space="preserve"> оценивание: оценка результатов обучения в соответствии с</w:t>
      </w:r>
      <w:r>
        <w:rPr>
          <w:spacing w:val="-67"/>
        </w:rPr>
        <w:t xml:space="preserve"> </w:t>
      </w:r>
      <w:r>
        <w:t>дескрипторами,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промежуточном</w:t>
      </w:r>
      <w:r>
        <w:rPr>
          <w:spacing w:val="-1"/>
        </w:rPr>
        <w:t xml:space="preserve"> </w:t>
      </w:r>
      <w:r>
        <w:t>контроле и</w:t>
      </w:r>
      <w:r>
        <w:rPr>
          <w:spacing w:val="-1"/>
        </w:rPr>
        <w:t xml:space="preserve"> </w:t>
      </w:r>
      <w:r>
        <w:t>экзаменах.</w:t>
      </w:r>
    </w:p>
    <w:p w14:paraId="1536F97D" w14:textId="77777777" w:rsidR="009E6BF0" w:rsidRDefault="00432F3D">
      <w:pPr>
        <w:pStyle w:val="a3"/>
        <w:ind w:left="110" w:right="142"/>
        <w:jc w:val="both"/>
      </w:pPr>
      <w:proofErr w:type="spellStart"/>
      <w:r>
        <w:t>Суммативное</w:t>
      </w:r>
      <w:proofErr w:type="spellEnd"/>
      <w:r>
        <w:rPr>
          <w:spacing w:val="1"/>
        </w:rPr>
        <w:t xml:space="preserve"> </w:t>
      </w:r>
      <w:r>
        <w:t>оценивание: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аудитории;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задания, СРС оценка.</w:t>
      </w:r>
    </w:p>
    <w:p w14:paraId="790DDC64" w14:textId="77777777" w:rsidR="009E6BF0" w:rsidRDefault="009E6BF0">
      <w:pPr>
        <w:pStyle w:val="a3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035"/>
        <w:gridCol w:w="2064"/>
        <w:gridCol w:w="2904"/>
      </w:tblGrid>
      <w:tr w:rsidR="009E6BF0" w14:paraId="096C58B6" w14:textId="77777777">
        <w:trPr>
          <w:trHeight w:val="969"/>
        </w:trPr>
        <w:tc>
          <w:tcPr>
            <w:tcW w:w="2011" w:type="dxa"/>
          </w:tcPr>
          <w:p w14:paraId="23CCDA12" w14:textId="77777777" w:rsidR="009E6BF0" w:rsidRDefault="00432F3D">
            <w:pPr>
              <w:pStyle w:val="TableParagraph"/>
              <w:tabs>
                <w:tab w:val="left" w:pos="1557"/>
              </w:tabs>
              <w:spacing w:line="322" w:lineRule="exact"/>
              <w:ind w:right="15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2035" w:type="dxa"/>
          </w:tcPr>
          <w:p w14:paraId="04D6B431" w14:textId="77777777" w:rsidR="009E6BF0" w:rsidRDefault="00432F3D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эквивалент</w:t>
            </w:r>
          </w:p>
        </w:tc>
        <w:tc>
          <w:tcPr>
            <w:tcW w:w="2064" w:type="dxa"/>
          </w:tcPr>
          <w:p w14:paraId="3BCB7280" w14:textId="77777777" w:rsidR="009E6BF0" w:rsidRDefault="00432F3D">
            <w:pPr>
              <w:pStyle w:val="TableParagraph"/>
              <w:spacing w:before="2" w:line="240" w:lineRule="auto"/>
              <w:ind w:right="150"/>
              <w:rPr>
                <w:sz w:val="28"/>
              </w:rPr>
            </w:pPr>
            <w:r>
              <w:rPr>
                <w:sz w:val="28"/>
              </w:rPr>
              <w:t>Баллы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(%-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показатель)</w:t>
            </w:r>
          </w:p>
        </w:tc>
        <w:tc>
          <w:tcPr>
            <w:tcW w:w="2904" w:type="dxa"/>
          </w:tcPr>
          <w:p w14:paraId="06F462E8" w14:textId="77777777" w:rsidR="009E6BF0" w:rsidRDefault="00432F3D">
            <w:pPr>
              <w:pStyle w:val="TableParagraph"/>
              <w:tabs>
                <w:tab w:val="left" w:pos="2449"/>
              </w:tabs>
              <w:spacing w:before="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по</w:t>
            </w:r>
          </w:p>
          <w:p w14:paraId="68831FEB" w14:textId="77777777" w:rsidR="009E6BF0" w:rsidRDefault="00432F3D">
            <w:pPr>
              <w:pStyle w:val="TableParagraph"/>
              <w:spacing w:line="322" w:lineRule="exact"/>
              <w:ind w:left="105" w:right="239"/>
              <w:rPr>
                <w:sz w:val="28"/>
              </w:rPr>
            </w:pPr>
            <w:r>
              <w:rPr>
                <w:w w:val="95"/>
                <w:sz w:val="28"/>
              </w:rPr>
              <w:t>традиционной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  <w:tr w:rsidR="009E6BF0" w14:paraId="0F294163" w14:textId="77777777">
        <w:trPr>
          <w:trHeight w:val="321"/>
        </w:trPr>
        <w:tc>
          <w:tcPr>
            <w:tcW w:w="2011" w:type="dxa"/>
          </w:tcPr>
          <w:p w14:paraId="1C93E588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2035" w:type="dxa"/>
          </w:tcPr>
          <w:p w14:paraId="70D95AB6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64" w:type="dxa"/>
          </w:tcPr>
          <w:p w14:paraId="5D79DCD2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904" w:type="dxa"/>
            <w:vMerge w:val="restart"/>
          </w:tcPr>
          <w:p w14:paraId="271942ED" w14:textId="77777777" w:rsidR="009E6BF0" w:rsidRDefault="00432F3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9E6BF0" w14:paraId="5819F35A" w14:textId="77777777">
        <w:trPr>
          <w:trHeight w:val="321"/>
        </w:trPr>
        <w:tc>
          <w:tcPr>
            <w:tcW w:w="2011" w:type="dxa"/>
          </w:tcPr>
          <w:p w14:paraId="3CBE2AC9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035" w:type="dxa"/>
          </w:tcPr>
          <w:p w14:paraId="667C4738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064" w:type="dxa"/>
          </w:tcPr>
          <w:p w14:paraId="48C52641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94-90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E596F91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45DC98F5" w14:textId="77777777">
        <w:trPr>
          <w:trHeight w:val="321"/>
        </w:trPr>
        <w:tc>
          <w:tcPr>
            <w:tcW w:w="2011" w:type="dxa"/>
          </w:tcPr>
          <w:p w14:paraId="7699B030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035" w:type="dxa"/>
          </w:tcPr>
          <w:p w14:paraId="0109223E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064" w:type="dxa"/>
          </w:tcPr>
          <w:p w14:paraId="5673614A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904" w:type="dxa"/>
            <w:vMerge w:val="restart"/>
          </w:tcPr>
          <w:p w14:paraId="236839A3" w14:textId="77777777" w:rsidR="009E6BF0" w:rsidRDefault="009E6BF0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14:paraId="7077FAC7" w14:textId="77777777" w:rsidR="009E6BF0" w:rsidRDefault="00432F3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9E6BF0" w14:paraId="19DEFA3B" w14:textId="77777777">
        <w:trPr>
          <w:trHeight w:val="321"/>
        </w:trPr>
        <w:tc>
          <w:tcPr>
            <w:tcW w:w="2011" w:type="dxa"/>
          </w:tcPr>
          <w:p w14:paraId="3AE4C1CD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2035" w:type="dxa"/>
          </w:tcPr>
          <w:p w14:paraId="74EBA44B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064" w:type="dxa"/>
          </w:tcPr>
          <w:p w14:paraId="0F0AD4C0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2D9074D6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72BC519C" w14:textId="77777777">
        <w:trPr>
          <w:trHeight w:val="326"/>
        </w:trPr>
        <w:tc>
          <w:tcPr>
            <w:tcW w:w="2011" w:type="dxa"/>
          </w:tcPr>
          <w:p w14:paraId="1A325DA9" w14:textId="77777777" w:rsidR="009E6BF0" w:rsidRDefault="00432F3D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035" w:type="dxa"/>
          </w:tcPr>
          <w:p w14:paraId="193FE707" w14:textId="77777777" w:rsidR="009E6BF0" w:rsidRDefault="00432F3D">
            <w:pPr>
              <w:pStyle w:val="TableParagraph"/>
              <w:spacing w:before="2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064" w:type="dxa"/>
          </w:tcPr>
          <w:p w14:paraId="438EA7B9" w14:textId="77777777" w:rsidR="009E6BF0" w:rsidRDefault="00432F3D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2C5362E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7082A932" w14:textId="77777777">
        <w:trPr>
          <w:trHeight w:val="321"/>
        </w:trPr>
        <w:tc>
          <w:tcPr>
            <w:tcW w:w="2011" w:type="dxa"/>
          </w:tcPr>
          <w:p w14:paraId="3D93B1C7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035" w:type="dxa"/>
          </w:tcPr>
          <w:p w14:paraId="6617EC8B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064" w:type="dxa"/>
          </w:tcPr>
          <w:p w14:paraId="3EDA74C0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904" w:type="dxa"/>
            <w:vMerge w:val="restart"/>
          </w:tcPr>
          <w:p w14:paraId="5DBDC4F0" w14:textId="77777777" w:rsidR="009E6BF0" w:rsidRDefault="009E6BF0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4390733" w14:textId="77777777" w:rsidR="009E6BF0" w:rsidRDefault="009E6BF0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2AD60B77" w14:textId="77777777" w:rsidR="009E6BF0" w:rsidRDefault="00432F3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9E6BF0" w14:paraId="01BDA6F5" w14:textId="77777777">
        <w:trPr>
          <w:trHeight w:val="321"/>
        </w:trPr>
        <w:tc>
          <w:tcPr>
            <w:tcW w:w="2011" w:type="dxa"/>
          </w:tcPr>
          <w:p w14:paraId="5FA1E29E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2035" w:type="dxa"/>
          </w:tcPr>
          <w:p w14:paraId="607FA030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064" w:type="dxa"/>
          </w:tcPr>
          <w:p w14:paraId="1B3134A5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9BD644C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28EC0F21" w14:textId="77777777">
        <w:trPr>
          <w:trHeight w:val="321"/>
        </w:trPr>
        <w:tc>
          <w:tcPr>
            <w:tcW w:w="2011" w:type="dxa"/>
          </w:tcPr>
          <w:p w14:paraId="63BAB555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  <w:tc>
          <w:tcPr>
            <w:tcW w:w="2035" w:type="dxa"/>
          </w:tcPr>
          <w:p w14:paraId="0CCB5DCB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064" w:type="dxa"/>
          </w:tcPr>
          <w:p w14:paraId="70D9EC0A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73413DC8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5E92D6BB" w14:textId="77777777">
        <w:trPr>
          <w:trHeight w:val="321"/>
        </w:trPr>
        <w:tc>
          <w:tcPr>
            <w:tcW w:w="2011" w:type="dxa"/>
          </w:tcPr>
          <w:p w14:paraId="030D2701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035" w:type="dxa"/>
          </w:tcPr>
          <w:p w14:paraId="2A9E05D1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064" w:type="dxa"/>
          </w:tcPr>
          <w:p w14:paraId="0B51DC1A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E758C43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1DDA526F" w14:textId="77777777">
        <w:trPr>
          <w:trHeight w:val="321"/>
        </w:trPr>
        <w:tc>
          <w:tcPr>
            <w:tcW w:w="2011" w:type="dxa"/>
          </w:tcPr>
          <w:p w14:paraId="4244AF75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035" w:type="dxa"/>
          </w:tcPr>
          <w:p w14:paraId="600BE814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064" w:type="dxa"/>
          </w:tcPr>
          <w:p w14:paraId="43D33988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1952F053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07EF6E8E" w14:textId="77777777">
        <w:trPr>
          <w:trHeight w:val="326"/>
        </w:trPr>
        <w:tc>
          <w:tcPr>
            <w:tcW w:w="2011" w:type="dxa"/>
          </w:tcPr>
          <w:p w14:paraId="5B991B3A" w14:textId="77777777" w:rsidR="009E6BF0" w:rsidRDefault="00432F3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035" w:type="dxa"/>
          </w:tcPr>
          <w:p w14:paraId="1BB67509" w14:textId="77777777" w:rsidR="009E6BF0" w:rsidRDefault="00432F3D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64" w:type="dxa"/>
          </w:tcPr>
          <w:p w14:paraId="41B4A280" w14:textId="77777777" w:rsidR="009E6BF0" w:rsidRDefault="00432F3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904" w:type="dxa"/>
            <w:vMerge w:val="restart"/>
          </w:tcPr>
          <w:p w14:paraId="49CAE63C" w14:textId="77777777" w:rsidR="009E6BF0" w:rsidRDefault="00432F3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9E6BF0" w14:paraId="23F3DAED" w14:textId="77777777">
        <w:trPr>
          <w:trHeight w:val="321"/>
        </w:trPr>
        <w:tc>
          <w:tcPr>
            <w:tcW w:w="2011" w:type="dxa"/>
          </w:tcPr>
          <w:p w14:paraId="07710080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2035" w:type="dxa"/>
          </w:tcPr>
          <w:p w14:paraId="152CE9D9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064" w:type="dxa"/>
          </w:tcPr>
          <w:p w14:paraId="7713D7E9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F4EFAAF" w14:textId="77777777" w:rsidR="009E6BF0" w:rsidRDefault="009E6BF0">
            <w:pPr>
              <w:rPr>
                <w:sz w:val="2"/>
                <w:szCs w:val="2"/>
              </w:rPr>
            </w:pPr>
          </w:p>
        </w:tc>
      </w:tr>
    </w:tbl>
    <w:p w14:paraId="5D227749" w14:textId="77777777" w:rsidR="009E6BF0" w:rsidRDefault="009E6BF0">
      <w:pPr>
        <w:pStyle w:val="a3"/>
        <w:spacing w:before="5"/>
        <w:rPr>
          <w:sz w:val="29"/>
        </w:rPr>
      </w:pPr>
    </w:p>
    <w:p w14:paraId="0E470669" w14:textId="77777777" w:rsidR="009E6BF0" w:rsidRDefault="00432F3D">
      <w:pPr>
        <w:pStyle w:val="1"/>
        <w:ind w:left="1146" w:right="613"/>
      </w:pPr>
      <w:r>
        <w:t>Основные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экзамену:</w:t>
      </w:r>
    </w:p>
    <w:p w14:paraId="55CDAA48" w14:textId="77777777" w:rsidR="009E6BF0" w:rsidRDefault="009E6BF0">
      <w:pPr>
        <w:pStyle w:val="a3"/>
        <w:spacing w:before="3"/>
        <w:rPr>
          <w:b/>
          <w:sz w:val="24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A04745" w:rsidRPr="00A04745" w14:paraId="0092FDA8" w14:textId="77777777" w:rsidTr="00A04745">
        <w:trPr>
          <w:trHeight w:val="31957"/>
          <w:jc w:val="center"/>
        </w:trPr>
        <w:tc>
          <w:tcPr>
            <w:tcW w:w="10065" w:type="dxa"/>
            <w:shd w:val="clear" w:color="auto" w:fill="auto"/>
          </w:tcPr>
          <w:p w14:paraId="5209C813" w14:textId="04F3E178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b/>
                <w:bCs/>
                <w:sz w:val="28"/>
                <w:szCs w:val="28"/>
              </w:rPr>
              <w:lastRenderedPageBreak/>
              <w:t>Тема 1 Место международных финансовых организаций в мировой экономике</w:t>
            </w:r>
          </w:p>
          <w:p w14:paraId="654C6074" w14:textId="53E17389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sz w:val="28"/>
                <w:szCs w:val="28"/>
              </w:rPr>
              <w:t>Исследовать</w:t>
            </w:r>
            <w:r w:rsidRPr="00A04745">
              <w:rPr>
                <w:b/>
                <w:sz w:val="28"/>
                <w:szCs w:val="28"/>
              </w:rPr>
              <w:t xml:space="preserve"> </w:t>
            </w:r>
            <w:r w:rsidRPr="00A04745">
              <w:rPr>
                <w:sz w:val="28"/>
                <w:szCs w:val="28"/>
                <w:lang w:val="kk-KZ"/>
              </w:rPr>
              <w:t>концепцию м</w:t>
            </w:r>
            <w:proofErr w:type="spellStart"/>
            <w:r w:rsidRPr="00A04745">
              <w:rPr>
                <w:sz w:val="28"/>
                <w:szCs w:val="28"/>
              </w:rPr>
              <w:t>еждународны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х</w:t>
            </w:r>
            <w:r w:rsidRPr="00A04745">
              <w:rPr>
                <w:sz w:val="28"/>
                <w:szCs w:val="28"/>
              </w:rPr>
              <w:t xml:space="preserve"> организации и их роль в мировой экономике. Проанализировать влияние международных финансовых организаций </w:t>
            </w:r>
            <w:r w:rsidRPr="00A04745">
              <w:rPr>
                <w:sz w:val="28"/>
                <w:szCs w:val="28"/>
              </w:rPr>
              <w:br/>
              <w:t>на экономические процессы в отдельных странах.</w:t>
            </w:r>
          </w:p>
          <w:p w14:paraId="083B1BD4" w14:textId="77777777" w:rsidR="00A04745" w:rsidRPr="00A04745" w:rsidRDefault="00A04745" w:rsidP="00FC1C34">
            <w:pPr>
              <w:rPr>
                <w:b/>
                <w:bCs/>
                <w:sz w:val="28"/>
                <w:szCs w:val="28"/>
              </w:rPr>
            </w:pPr>
          </w:p>
          <w:p w14:paraId="633AAAE4" w14:textId="73A1C6D2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b/>
                <w:bCs/>
                <w:sz w:val="28"/>
                <w:szCs w:val="28"/>
              </w:rPr>
              <w:t xml:space="preserve">Тема 2 Место </w:t>
            </w:r>
            <w:proofErr w:type="gramStart"/>
            <w:r w:rsidRPr="00A04745">
              <w:rPr>
                <w:b/>
                <w:bCs/>
                <w:sz w:val="28"/>
                <w:szCs w:val="28"/>
              </w:rPr>
              <w:t>Р</w:t>
            </w:r>
            <w:r w:rsidRPr="00A04745">
              <w:rPr>
                <w:b/>
                <w:bCs/>
                <w:sz w:val="28"/>
                <w:szCs w:val="28"/>
                <w:lang w:val="kk-KZ"/>
              </w:rPr>
              <w:t xml:space="preserve">К </w:t>
            </w:r>
            <w:r w:rsidRPr="00A04745">
              <w:rPr>
                <w:b/>
                <w:bCs/>
                <w:sz w:val="28"/>
                <w:szCs w:val="28"/>
              </w:rPr>
              <w:t xml:space="preserve"> в</w:t>
            </w:r>
            <w:proofErr w:type="gramEnd"/>
            <w:r w:rsidRPr="00A04745">
              <w:rPr>
                <w:b/>
                <w:bCs/>
                <w:sz w:val="28"/>
                <w:szCs w:val="28"/>
              </w:rPr>
              <w:t xml:space="preserve"> международных финансовых организациях в новых экономических условиях и правовые основы взаимодействия.</w:t>
            </w:r>
          </w:p>
          <w:p w14:paraId="5CBADC78" w14:textId="20196326" w:rsidR="00A04745" w:rsidRPr="00A04745" w:rsidRDefault="00A04745" w:rsidP="00FC1C34">
            <w:pPr>
              <w:jc w:val="both"/>
              <w:rPr>
                <w:sz w:val="28"/>
                <w:szCs w:val="28"/>
              </w:rPr>
            </w:pPr>
            <w:r w:rsidRPr="00A04745">
              <w:rPr>
                <w:sz w:val="28"/>
                <w:szCs w:val="28"/>
              </w:rPr>
              <w:t xml:space="preserve">Исследовать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</w:t>
            </w:r>
          </w:p>
          <w:p w14:paraId="08FD6247" w14:textId="77777777" w:rsidR="00A04745" w:rsidRPr="00A04745" w:rsidRDefault="00A04745" w:rsidP="00FC1C34">
            <w:pPr>
              <w:jc w:val="both"/>
              <w:rPr>
                <w:sz w:val="28"/>
                <w:szCs w:val="28"/>
              </w:rPr>
            </w:pPr>
          </w:p>
          <w:p w14:paraId="07A8DA2A" w14:textId="150C9E16" w:rsidR="00A04745" w:rsidRPr="00A04745" w:rsidRDefault="00A04745" w:rsidP="00A04745">
            <w:pPr>
              <w:jc w:val="both"/>
              <w:rPr>
                <w:b/>
                <w:bCs/>
                <w:sz w:val="28"/>
                <w:szCs w:val="28"/>
              </w:rPr>
            </w:pPr>
            <w:r w:rsidRPr="00A04745">
              <w:rPr>
                <w:b/>
                <w:bCs/>
                <w:sz w:val="28"/>
                <w:szCs w:val="28"/>
              </w:rPr>
              <w:t xml:space="preserve">Тема 3 Валютно-финансовые и платежные условия международного кредита </w:t>
            </w:r>
          </w:p>
          <w:p w14:paraId="73C62651" w14:textId="299C40A9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sz w:val="28"/>
                <w:szCs w:val="28"/>
                <w:lang w:val="kk-KZ"/>
              </w:rPr>
              <w:t xml:space="preserve">Исследовать понятие международный кредит, платежные условия международного кредита.  Проследить правовые основы финансовой деятельности в РК. Проблемы </w:t>
            </w:r>
            <w:r w:rsidRPr="00A04745">
              <w:rPr>
                <w:sz w:val="28"/>
                <w:szCs w:val="28"/>
              </w:rPr>
              <w:t xml:space="preserve">задолженности Республики Казахстан по иностранным кредитам </w:t>
            </w:r>
          </w:p>
          <w:p w14:paraId="6693CADE" w14:textId="77777777" w:rsidR="00A04745" w:rsidRPr="00A04745" w:rsidRDefault="00A04745" w:rsidP="00FC1C34">
            <w:pPr>
              <w:pStyle w:val="1"/>
            </w:pPr>
          </w:p>
          <w:p w14:paraId="13B8DFF3" w14:textId="3BD850F0" w:rsidR="00A04745" w:rsidRPr="00A04745" w:rsidRDefault="00A04745" w:rsidP="00A04745">
            <w:pPr>
              <w:pStyle w:val="1"/>
              <w:jc w:val="left"/>
            </w:pPr>
            <w:r w:rsidRPr="00A04745">
              <w:t>Тема 4 Деятельность группы Всемирного банка в Казахстане</w:t>
            </w:r>
          </w:p>
          <w:p w14:paraId="36741DC2" w14:textId="77777777" w:rsidR="00A04745" w:rsidRPr="00A04745" w:rsidRDefault="00A04745" w:rsidP="00FC1C34">
            <w:pPr>
              <w:rPr>
                <w:sz w:val="28"/>
                <w:szCs w:val="28"/>
              </w:rPr>
            </w:pPr>
          </w:p>
          <w:p w14:paraId="1FA662F6" w14:textId="74A5D483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sz w:val="28"/>
                <w:szCs w:val="28"/>
              </w:rPr>
              <w:t>История создания, цели и принципы деятельности Всемирного банка как межправительственной организации</w:t>
            </w:r>
            <w:r w:rsidRPr="00A04745">
              <w:rPr>
                <w:sz w:val="28"/>
                <w:szCs w:val="28"/>
                <w:lang w:val="kk-KZ"/>
              </w:rPr>
              <w:t xml:space="preserve">. 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>Формирование договорно-правовой основы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 xml:space="preserve"> сотрудничества РК и ВБ.</w:t>
            </w:r>
            <w:r w:rsidRPr="00A04745">
              <w:rPr>
                <w:sz w:val="28"/>
                <w:szCs w:val="28"/>
                <w:lang w:val="kk-KZ"/>
              </w:rPr>
              <w:t xml:space="preserve"> </w:t>
            </w:r>
            <w:r w:rsidRPr="00A04745">
              <w:rPr>
                <w:sz w:val="28"/>
                <w:szCs w:val="28"/>
              </w:rPr>
              <w:t>Современные состояния финансирования Всемирного банка в экономику Казахстана</w:t>
            </w:r>
          </w:p>
          <w:p w14:paraId="4D2F35C8" w14:textId="77777777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 xml:space="preserve">Партнерство </w:t>
            </w:r>
            <w:r w:rsidRPr="00A04745">
              <w:rPr>
                <w:rStyle w:val="highlight"/>
                <w:sz w:val="28"/>
                <w:szCs w:val="28"/>
              </w:rPr>
              <w:t>Всемир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 xml:space="preserve">ного банка с правительством Казахстана. </w:t>
            </w:r>
          </w:p>
          <w:p w14:paraId="7A7E52B3" w14:textId="77777777" w:rsidR="00A04745" w:rsidRPr="00A04745" w:rsidRDefault="00A04745" w:rsidP="00FC1C34">
            <w:pPr>
              <w:rPr>
                <w:b/>
                <w:bCs/>
                <w:sz w:val="28"/>
                <w:szCs w:val="28"/>
              </w:rPr>
            </w:pPr>
          </w:p>
          <w:p w14:paraId="272F1F43" w14:textId="36FA1A97" w:rsidR="00A04745" w:rsidRPr="00A04745" w:rsidRDefault="00A04745" w:rsidP="00FC1C34">
            <w:pPr>
              <w:rPr>
                <w:b/>
                <w:bCs/>
                <w:sz w:val="28"/>
                <w:szCs w:val="28"/>
              </w:rPr>
            </w:pPr>
            <w:r w:rsidRPr="00A04745">
              <w:rPr>
                <w:b/>
                <w:bCs/>
                <w:sz w:val="28"/>
                <w:szCs w:val="28"/>
              </w:rPr>
              <w:t>Тема 5 Трансформация взаимоотношений Республики Казахстан с Международным Валютным Фондом</w:t>
            </w:r>
          </w:p>
          <w:p w14:paraId="031F8F6D" w14:textId="6D0C5C19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bCs/>
                <w:sz w:val="28"/>
                <w:szCs w:val="28"/>
              </w:rPr>
              <w:t>Обсудить</w:t>
            </w:r>
            <w:r w:rsidRPr="00A04745">
              <w:rPr>
                <w:b/>
                <w:sz w:val="28"/>
                <w:szCs w:val="28"/>
              </w:rPr>
              <w:t xml:space="preserve"> </w:t>
            </w:r>
            <w:r w:rsidRPr="00A04745">
              <w:rPr>
                <w:color w:val="000000"/>
                <w:sz w:val="28"/>
                <w:szCs w:val="28"/>
              </w:rPr>
              <w:t xml:space="preserve">понятие и структуру </w:t>
            </w:r>
            <w:r w:rsidRPr="00A04745">
              <w:rPr>
                <w:sz w:val="28"/>
                <w:szCs w:val="28"/>
              </w:rPr>
              <w:t>регулирования валютной системы, его уровни и формы</w:t>
            </w:r>
            <w:r w:rsidRPr="00A04745">
              <w:rPr>
                <w:color w:val="000000"/>
                <w:sz w:val="28"/>
                <w:szCs w:val="28"/>
              </w:rPr>
              <w:t xml:space="preserve">. Критически оценить </w:t>
            </w:r>
            <w:proofErr w:type="spellStart"/>
            <w:r w:rsidRPr="00A04745">
              <w:rPr>
                <w:sz w:val="28"/>
                <w:szCs w:val="28"/>
              </w:rPr>
              <w:t>Бреттон-вудсские</w:t>
            </w:r>
            <w:proofErr w:type="spellEnd"/>
            <w:r w:rsidRPr="00A04745">
              <w:rPr>
                <w:sz w:val="28"/>
                <w:szCs w:val="28"/>
              </w:rPr>
              <w:t xml:space="preserve"> валютно-кредитные институты и их </w:t>
            </w:r>
            <w:proofErr w:type="gramStart"/>
            <w:r w:rsidRPr="00A04745">
              <w:rPr>
                <w:sz w:val="28"/>
                <w:szCs w:val="28"/>
              </w:rPr>
              <w:t>трансформация.</w:t>
            </w:r>
            <w:r w:rsidRPr="00A047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04745">
              <w:rPr>
                <w:color w:val="000000"/>
                <w:sz w:val="28"/>
                <w:szCs w:val="28"/>
              </w:rPr>
              <w:t xml:space="preserve"> Рассмотреть специфику </w:t>
            </w:r>
            <w:r w:rsidRPr="00A04745">
              <w:rPr>
                <w:sz w:val="28"/>
                <w:szCs w:val="28"/>
                <w:lang w:val="kk-KZ"/>
              </w:rPr>
              <w:t>ф</w:t>
            </w:r>
            <w:proofErr w:type="spellStart"/>
            <w:r w:rsidRPr="00A04745">
              <w:rPr>
                <w:sz w:val="28"/>
                <w:szCs w:val="28"/>
              </w:rPr>
              <w:t>ормирование</w:t>
            </w:r>
            <w:proofErr w:type="spellEnd"/>
            <w:r w:rsidRPr="00A04745">
              <w:rPr>
                <w:sz w:val="28"/>
                <w:szCs w:val="28"/>
              </w:rPr>
              <w:t xml:space="preserve"> и развитие межгосударственных валютно-кредитных организаций, их роль в регулировании валютной сферы</w:t>
            </w:r>
            <w:r w:rsidRPr="00A04745">
              <w:rPr>
                <w:color w:val="000000"/>
                <w:sz w:val="28"/>
                <w:szCs w:val="28"/>
              </w:rPr>
              <w:t xml:space="preserve">. Исследовать </w:t>
            </w:r>
            <w:r w:rsidRPr="00A04745">
              <w:rPr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A04745">
              <w:rPr>
                <w:sz w:val="28"/>
                <w:szCs w:val="28"/>
              </w:rPr>
              <w:t>сновные</w:t>
            </w:r>
            <w:proofErr w:type="spellEnd"/>
            <w:r w:rsidRPr="00A04745">
              <w:rPr>
                <w:sz w:val="28"/>
                <w:szCs w:val="28"/>
              </w:rPr>
              <w:t xml:space="preserve"> принципы деятельности МВФ</w:t>
            </w:r>
            <w:r w:rsidRPr="00A04745">
              <w:rPr>
                <w:sz w:val="28"/>
                <w:szCs w:val="28"/>
                <w:lang w:val="kk-KZ"/>
              </w:rPr>
              <w:t>. Иследовать п</w:t>
            </w:r>
            <w:proofErr w:type="spellStart"/>
            <w:r w:rsidRPr="00A04745">
              <w:rPr>
                <w:sz w:val="28"/>
                <w:szCs w:val="28"/>
              </w:rPr>
              <w:t>олитик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у</w:t>
            </w:r>
            <w:r w:rsidRPr="00A04745">
              <w:rPr>
                <w:sz w:val="28"/>
                <w:szCs w:val="28"/>
              </w:rPr>
              <w:t xml:space="preserve"> заимствований Р</w:t>
            </w:r>
            <w:r w:rsidRPr="00A04745">
              <w:rPr>
                <w:sz w:val="28"/>
                <w:szCs w:val="28"/>
                <w:lang w:val="kk-KZ"/>
              </w:rPr>
              <w:t>К</w:t>
            </w:r>
            <w:r w:rsidRPr="00A04745">
              <w:rPr>
                <w:sz w:val="28"/>
                <w:szCs w:val="28"/>
              </w:rPr>
              <w:t xml:space="preserve"> у МБРР и перспективы сотрудничества в этой области.</w:t>
            </w:r>
          </w:p>
          <w:p w14:paraId="6CCE04EA" w14:textId="77777777" w:rsidR="00A04745" w:rsidRPr="00A04745" w:rsidRDefault="00A04745" w:rsidP="00FC1C34">
            <w:pPr>
              <w:rPr>
                <w:sz w:val="28"/>
                <w:szCs w:val="28"/>
              </w:rPr>
            </w:pPr>
          </w:p>
          <w:p w14:paraId="369F6751" w14:textId="143DE84F" w:rsidR="00A04745" w:rsidRPr="00A04745" w:rsidRDefault="00A04745" w:rsidP="00A04745">
            <w:pPr>
              <w:pStyle w:val="1"/>
              <w:jc w:val="left"/>
              <w:rPr>
                <w:bCs w:val="0"/>
              </w:rPr>
            </w:pPr>
            <w:r w:rsidRPr="00A04745">
              <w:rPr>
                <w:lang w:val="kk-KZ"/>
              </w:rPr>
              <w:t xml:space="preserve">Тема 6 Вопросы участие РК в </w:t>
            </w:r>
            <w:r w:rsidRPr="00A04745">
              <w:t>Международном Банке Реконструкции и Развития</w:t>
            </w:r>
          </w:p>
          <w:p w14:paraId="1C4B64F8" w14:textId="11221C97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color w:val="000000"/>
                <w:sz w:val="28"/>
                <w:szCs w:val="28"/>
              </w:rPr>
              <w:t>Об</w:t>
            </w:r>
            <w:r w:rsidRPr="00A04745">
              <w:rPr>
                <w:color w:val="000000"/>
                <w:sz w:val="28"/>
                <w:szCs w:val="28"/>
                <w:lang w:val="kk-KZ"/>
              </w:rPr>
              <w:t>судить</w:t>
            </w:r>
            <w:r w:rsidRPr="00A04745">
              <w:rPr>
                <w:color w:val="000000"/>
                <w:sz w:val="28"/>
                <w:szCs w:val="28"/>
              </w:rPr>
              <w:t xml:space="preserve"> 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>д</w:t>
            </w:r>
            <w:proofErr w:type="spellStart"/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>оговорно-правов</w:t>
            </w:r>
            <w:proofErr w:type="spellEnd"/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>ую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 xml:space="preserve"> баз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 xml:space="preserve">у 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 xml:space="preserve">сотрудничества РК 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>с МБРиР.</w:t>
            </w:r>
          </w:p>
          <w:p w14:paraId="4BF4B0A3" w14:textId="77777777" w:rsidR="00A04745" w:rsidRPr="00A04745" w:rsidRDefault="00A04745" w:rsidP="00FC1C34">
            <w:pPr>
              <w:pStyle w:val="1"/>
            </w:pPr>
          </w:p>
          <w:p w14:paraId="136D5011" w14:textId="39CE2A08" w:rsidR="00A04745" w:rsidRPr="00A04745" w:rsidRDefault="00A04745" w:rsidP="00A04745">
            <w:pPr>
              <w:pStyle w:val="1"/>
              <w:jc w:val="left"/>
            </w:pPr>
            <w:r w:rsidRPr="00A04745">
              <w:t xml:space="preserve">Тема 7 Краткий анализ </w:t>
            </w:r>
            <w:r w:rsidRPr="00A04745">
              <w:rPr>
                <w:lang w:val="kk-KZ"/>
              </w:rPr>
              <w:t xml:space="preserve">взаимодействие РК с </w:t>
            </w:r>
            <w:r w:rsidRPr="00A04745">
              <w:t>Международной Финансовой Корпорации</w:t>
            </w:r>
          </w:p>
          <w:p w14:paraId="63A56B13" w14:textId="784EBCF7" w:rsid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  <w:lang w:val="kk-KZ"/>
              </w:rPr>
              <w:t xml:space="preserve">Исследовать </w:t>
            </w:r>
            <w:r w:rsidRPr="00A04745">
              <w:rPr>
                <w:sz w:val="28"/>
                <w:szCs w:val="28"/>
                <w:lang w:val="kk-KZ"/>
              </w:rPr>
              <w:t xml:space="preserve">взаимодействие РК с </w:t>
            </w:r>
            <w:r w:rsidRPr="00A04745">
              <w:rPr>
                <w:sz w:val="28"/>
                <w:szCs w:val="28"/>
              </w:rPr>
              <w:t>Международной Финансовой Корпорации</w:t>
            </w:r>
          </w:p>
          <w:p w14:paraId="40045CAF" w14:textId="77777777" w:rsidR="00A04745" w:rsidRPr="00A04745" w:rsidRDefault="00A04745" w:rsidP="00A04745">
            <w:pPr>
              <w:jc w:val="both"/>
              <w:rPr>
                <w:sz w:val="28"/>
                <w:szCs w:val="28"/>
              </w:rPr>
            </w:pPr>
            <w:r w:rsidRPr="00A04745">
              <w:rPr>
                <w:sz w:val="28"/>
                <w:szCs w:val="28"/>
              </w:rPr>
              <w:t xml:space="preserve">Финансовая политика РК. Интеграция международных норм в финансовые институты РК. </w:t>
            </w:r>
            <w:r w:rsidRPr="00A04745">
              <w:rPr>
                <w:sz w:val="28"/>
                <w:szCs w:val="28"/>
                <w:lang w:val="kk-KZ"/>
              </w:rPr>
              <w:t>Проблемы. в</w:t>
            </w:r>
            <w:proofErr w:type="spellStart"/>
            <w:r w:rsidRPr="00A04745">
              <w:rPr>
                <w:sz w:val="28"/>
                <w:szCs w:val="28"/>
              </w:rPr>
              <w:t>ыполнение</w:t>
            </w:r>
            <w:proofErr w:type="spellEnd"/>
            <w:r w:rsidRPr="00A04745">
              <w:rPr>
                <w:sz w:val="28"/>
                <w:szCs w:val="28"/>
              </w:rPr>
              <w:t xml:space="preserve"> международных обязательств Республики Казахстан.</w:t>
            </w:r>
          </w:p>
          <w:p w14:paraId="7FB4393A" w14:textId="77777777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6086062" w14:textId="77777777" w:rsidR="00A04745" w:rsidRPr="00A04745" w:rsidRDefault="00A04745" w:rsidP="00FC1C34">
            <w:pPr>
              <w:pStyle w:val="1"/>
              <w:rPr>
                <w:color w:val="000000"/>
              </w:rPr>
            </w:pPr>
            <w:r w:rsidRPr="00A04745">
              <w:rPr>
                <w:color w:val="000000"/>
              </w:rPr>
              <w:lastRenderedPageBreak/>
              <w:t xml:space="preserve"> </w:t>
            </w:r>
          </w:p>
          <w:p w14:paraId="42728D8E" w14:textId="77777777" w:rsidR="00A04745" w:rsidRPr="00A04745" w:rsidRDefault="00A04745" w:rsidP="00FC1C34">
            <w:pPr>
              <w:pStyle w:val="1"/>
              <w:rPr>
                <w:color w:val="000000"/>
              </w:rPr>
            </w:pPr>
          </w:p>
          <w:p w14:paraId="5C099C01" w14:textId="456F4391" w:rsidR="00A04745" w:rsidRPr="00A04745" w:rsidRDefault="00A04745" w:rsidP="00A04745">
            <w:pPr>
              <w:pStyle w:val="1"/>
              <w:jc w:val="left"/>
              <w:rPr>
                <w:bCs w:val="0"/>
              </w:rPr>
            </w:pPr>
            <w:r w:rsidRPr="00A04745">
              <w:rPr>
                <w:color w:val="000000"/>
              </w:rPr>
              <w:t xml:space="preserve">Тема 8 </w:t>
            </w:r>
            <w:r w:rsidRPr="00A04745">
              <w:rPr>
                <w:color w:val="000000"/>
                <w:lang w:val="kk-KZ"/>
              </w:rPr>
              <w:t xml:space="preserve">Проблемы сотрудничества РК с </w:t>
            </w:r>
            <w:r w:rsidRPr="00A04745">
              <w:t xml:space="preserve">Международной Ассоциации Развития/ Основы </w:t>
            </w:r>
            <w:r w:rsidRPr="00A04745">
              <w:rPr>
                <w:lang w:val="kk-KZ"/>
              </w:rPr>
              <w:t>взаимодействия РК с М</w:t>
            </w:r>
            <w:proofErr w:type="spellStart"/>
            <w:r w:rsidRPr="00A04745">
              <w:t>ногостороннем</w:t>
            </w:r>
            <w:proofErr w:type="spellEnd"/>
            <w:r w:rsidRPr="00A04745">
              <w:t xml:space="preserve"> Агентстве Гарантии Инвестиций</w:t>
            </w:r>
          </w:p>
          <w:p w14:paraId="77B2C5F9" w14:textId="7EA417A3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</w:rPr>
              <w:t xml:space="preserve">Сформулировать особенности </w:t>
            </w:r>
            <w:r w:rsidRPr="00A04745">
              <w:rPr>
                <w:bCs/>
                <w:color w:val="000000"/>
                <w:sz w:val="28"/>
                <w:szCs w:val="28"/>
                <w:lang w:val="kk-KZ"/>
              </w:rPr>
              <w:t>сотрудничества РК</w:t>
            </w:r>
            <w:r w:rsidRPr="00A04745">
              <w:rPr>
                <w:b/>
                <w:color w:val="000000"/>
                <w:sz w:val="28"/>
                <w:szCs w:val="28"/>
                <w:lang w:val="kk-KZ"/>
              </w:rPr>
              <w:t xml:space="preserve"> с </w:t>
            </w:r>
            <w:r w:rsidRPr="00A04745">
              <w:rPr>
                <w:sz w:val="28"/>
                <w:szCs w:val="28"/>
              </w:rPr>
              <w:t>Международной Ассоциации Развития</w:t>
            </w:r>
          </w:p>
          <w:p w14:paraId="67AA703D" w14:textId="587FDAA8" w:rsidR="00A04745" w:rsidRPr="00A04745" w:rsidRDefault="00A04745" w:rsidP="00FC1C34">
            <w:pPr>
              <w:jc w:val="both"/>
              <w:rPr>
                <w:sz w:val="28"/>
                <w:szCs w:val="28"/>
              </w:rPr>
            </w:pPr>
            <w:r w:rsidRPr="00A04745">
              <w:rPr>
                <w:sz w:val="28"/>
                <w:szCs w:val="28"/>
                <w:lang w:val="kk-KZ"/>
              </w:rPr>
              <w:t>Обсудить о</w:t>
            </w:r>
            <w:proofErr w:type="spellStart"/>
            <w:r w:rsidRPr="00A04745">
              <w:rPr>
                <w:sz w:val="28"/>
                <w:szCs w:val="28"/>
              </w:rPr>
              <w:t>сновы</w:t>
            </w:r>
            <w:proofErr w:type="spellEnd"/>
            <w:r w:rsidRPr="00A04745">
              <w:rPr>
                <w:sz w:val="28"/>
                <w:szCs w:val="28"/>
              </w:rPr>
              <w:t xml:space="preserve"> </w:t>
            </w:r>
            <w:r w:rsidRPr="00A04745">
              <w:rPr>
                <w:sz w:val="28"/>
                <w:szCs w:val="28"/>
                <w:lang w:val="kk-KZ"/>
              </w:rPr>
              <w:t>взаимодействия РК с М</w:t>
            </w:r>
            <w:proofErr w:type="spellStart"/>
            <w:r w:rsidRPr="00A04745">
              <w:rPr>
                <w:sz w:val="28"/>
                <w:szCs w:val="28"/>
              </w:rPr>
              <w:t>ногостороннем</w:t>
            </w:r>
            <w:proofErr w:type="spellEnd"/>
            <w:r w:rsidRPr="00A04745">
              <w:rPr>
                <w:sz w:val="28"/>
                <w:szCs w:val="28"/>
              </w:rPr>
              <w:t xml:space="preserve"> Агентстве Гарантии Инвестиций</w:t>
            </w:r>
          </w:p>
          <w:p w14:paraId="22BDDA1E" w14:textId="77777777" w:rsidR="00A04745" w:rsidRPr="00A04745" w:rsidRDefault="00A04745" w:rsidP="00FC1C34">
            <w:pPr>
              <w:pStyle w:val="1"/>
            </w:pPr>
          </w:p>
          <w:p w14:paraId="17A86771" w14:textId="77777777" w:rsidR="00A04745" w:rsidRPr="00A04745" w:rsidRDefault="00A04745" w:rsidP="00FC1C34">
            <w:pPr>
              <w:pStyle w:val="1"/>
            </w:pPr>
          </w:p>
          <w:p w14:paraId="1E036563" w14:textId="77777777" w:rsidR="00A04745" w:rsidRPr="00A04745" w:rsidRDefault="00A04745" w:rsidP="00FC1C34">
            <w:pPr>
              <w:pStyle w:val="1"/>
            </w:pPr>
          </w:p>
          <w:p w14:paraId="10A0BE1D" w14:textId="3BA42FED" w:rsidR="00A04745" w:rsidRPr="00A04745" w:rsidRDefault="00A04745" w:rsidP="00FC1C34">
            <w:pPr>
              <w:pStyle w:val="1"/>
            </w:pPr>
            <w:r w:rsidRPr="00A04745">
              <w:t xml:space="preserve">Тема 9 </w:t>
            </w:r>
            <w:r w:rsidRPr="00A04745">
              <w:rPr>
                <w:lang w:val="kk-KZ"/>
              </w:rPr>
              <w:t xml:space="preserve">РК и </w:t>
            </w:r>
            <w:proofErr w:type="spellStart"/>
            <w:r w:rsidRPr="00A04745">
              <w:t>Международн</w:t>
            </w:r>
            <w:proofErr w:type="spellEnd"/>
            <w:r w:rsidRPr="00A04745">
              <w:rPr>
                <w:lang w:val="kk-KZ"/>
              </w:rPr>
              <w:t>ый</w:t>
            </w:r>
            <w:r w:rsidRPr="00A04745">
              <w:t xml:space="preserve"> Центр по Урегулированию Инвестиционных Споров</w:t>
            </w:r>
          </w:p>
          <w:p w14:paraId="40FB6265" w14:textId="77777777" w:rsidR="00A04745" w:rsidRPr="00A04745" w:rsidRDefault="00A04745" w:rsidP="00FC1C34">
            <w:pPr>
              <w:rPr>
                <w:b/>
                <w:color w:val="000000"/>
                <w:sz w:val="28"/>
                <w:szCs w:val="28"/>
              </w:rPr>
            </w:pPr>
          </w:p>
          <w:p w14:paraId="01AA0BDF" w14:textId="422FDB43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</w:rPr>
              <w:t xml:space="preserve">Обсудить специфику </w:t>
            </w:r>
            <w:r w:rsidRPr="00A04745">
              <w:rPr>
                <w:color w:val="000000"/>
                <w:sz w:val="28"/>
                <w:szCs w:val="28"/>
                <w:lang w:val="kk-KZ"/>
              </w:rPr>
              <w:t>и с</w:t>
            </w:r>
            <w:proofErr w:type="spellStart"/>
            <w:r w:rsidRPr="00A04745">
              <w:rPr>
                <w:sz w:val="28"/>
                <w:szCs w:val="28"/>
              </w:rPr>
              <w:t>истем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у</w:t>
            </w:r>
            <w:r w:rsidRPr="00A04745">
              <w:rPr>
                <w:sz w:val="28"/>
                <w:szCs w:val="28"/>
              </w:rPr>
              <w:t xml:space="preserve"> урегулирования споров между инвесторами и государствами</w:t>
            </w:r>
            <w:r w:rsidRPr="00A04745">
              <w:rPr>
                <w:sz w:val="28"/>
                <w:szCs w:val="28"/>
                <w:lang w:val="kk-KZ"/>
              </w:rPr>
              <w:t xml:space="preserve">. Проанализовать </w:t>
            </w:r>
            <w:r w:rsidRPr="00A04745">
              <w:rPr>
                <w:sz w:val="28"/>
                <w:szCs w:val="28"/>
              </w:rPr>
              <w:t>урегулирование инвестиционных споров между правительствами и иностранными частными инвесторами</w:t>
            </w:r>
          </w:p>
          <w:p w14:paraId="7396195D" w14:textId="77777777" w:rsidR="00A04745" w:rsidRPr="00A04745" w:rsidRDefault="00A04745" w:rsidP="00FC1C34">
            <w:pPr>
              <w:pStyle w:val="serp-item"/>
              <w:rPr>
                <w:sz w:val="28"/>
                <w:szCs w:val="28"/>
              </w:rPr>
            </w:pPr>
          </w:p>
          <w:p w14:paraId="6057FD32" w14:textId="4111F1A4" w:rsidR="00A04745" w:rsidRPr="00A04745" w:rsidRDefault="00A04745" w:rsidP="00FC1C34">
            <w:pPr>
              <w:rPr>
                <w:b/>
                <w:sz w:val="28"/>
                <w:szCs w:val="28"/>
                <w:lang w:val="kk-KZ"/>
              </w:rPr>
            </w:pPr>
            <w:r w:rsidRPr="00A04745">
              <w:rPr>
                <w:b/>
                <w:color w:val="000000"/>
                <w:sz w:val="28"/>
                <w:szCs w:val="28"/>
                <w:lang w:val="kk-KZ"/>
              </w:rPr>
              <w:t xml:space="preserve">Тема 10 Вопросы </w:t>
            </w:r>
            <w:r w:rsidRPr="00A04745">
              <w:rPr>
                <w:b/>
                <w:sz w:val="28"/>
                <w:szCs w:val="28"/>
              </w:rPr>
              <w:t xml:space="preserve">сотрудничества Европейского Банка Реконструкции и Развития </w:t>
            </w:r>
            <w:r w:rsidRPr="00A04745">
              <w:rPr>
                <w:b/>
                <w:sz w:val="28"/>
                <w:szCs w:val="28"/>
                <w:lang w:val="kk-KZ"/>
              </w:rPr>
              <w:t>с РК</w:t>
            </w:r>
          </w:p>
          <w:p w14:paraId="2A9948A6" w14:textId="686FF7A5" w:rsidR="00A04745" w:rsidRPr="00A04745" w:rsidRDefault="00A04745" w:rsidP="00A04745">
            <w:pPr>
              <w:pStyle w:val="1"/>
              <w:jc w:val="left"/>
              <w:rPr>
                <w:lang w:val="kk-KZ"/>
              </w:rPr>
            </w:pPr>
            <w:r w:rsidRPr="00A04745">
              <w:rPr>
                <w:b w:val="0"/>
              </w:rPr>
              <w:t>Обсудить Соглашение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 (Стамбул, 11 мая 2013 года).</w:t>
            </w:r>
          </w:p>
          <w:p w14:paraId="5584C7D8" w14:textId="77777777" w:rsidR="00A04745" w:rsidRPr="00A04745" w:rsidRDefault="00A04745" w:rsidP="00FC1C34">
            <w:pPr>
              <w:pStyle w:val="a6"/>
              <w:rPr>
                <w:sz w:val="28"/>
                <w:szCs w:val="28"/>
                <w:lang w:val="kk-KZ"/>
              </w:rPr>
            </w:pPr>
            <w:r w:rsidRPr="00A04745">
              <w:rPr>
                <w:color w:val="000000"/>
                <w:sz w:val="28"/>
                <w:szCs w:val="28"/>
              </w:rPr>
              <w:t xml:space="preserve">Критически оценить </w:t>
            </w:r>
            <w:r w:rsidRPr="00A04745">
              <w:rPr>
                <w:sz w:val="28"/>
                <w:szCs w:val="28"/>
              </w:rPr>
              <w:t>Постановление Правительства Республики Казахстан от 18 июня 2013 года № 614</w:t>
            </w:r>
            <w:r w:rsidRPr="00A04745">
              <w:rPr>
                <w:sz w:val="28"/>
                <w:szCs w:val="28"/>
                <w:lang w:val="kk-KZ"/>
              </w:rPr>
              <w:t xml:space="preserve"> «</w:t>
            </w:r>
            <w:r w:rsidRPr="00A04745">
              <w:rPr>
                <w:sz w:val="28"/>
                <w:szCs w:val="28"/>
              </w:rPr>
              <w:t>О подписании Соглашения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</w:t>
            </w:r>
            <w:r w:rsidRPr="00A04745">
              <w:rPr>
                <w:sz w:val="28"/>
                <w:szCs w:val="28"/>
                <w:lang w:val="kk-KZ"/>
              </w:rPr>
              <w:t>»</w:t>
            </w:r>
          </w:p>
          <w:p w14:paraId="61F38481" w14:textId="64AF8E1E" w:rsidR="00A04745" w:rsidRPr="00A04745" w:rsidRDefault="00A04745" w:rsidP="00FC1C34">
            <w:pPr>
              <w:rPr>
                <w:b/>
                <w:bCs/>
                <w:sz w:val="28"/>
                <w:szCs w:val="28"/>
              </w:rPr>
            </w:pPr>
            <w:r w:rsidRPr="00A04745">
              <w:rPr>
                <w:b/>
                <w:bCs/>
                <w:sz w:val="28"/>
                <w:szCs w:val="28"/>
              </w:rPr>
              <w:t>Тема 11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04745">
              <w:rPr>
                <w:b/>
                <w:bCs/>
                <w:sz w:val="28"/>
                <w:szCs w:val="28"/>
              </w:rPr>
              <w:t>Членства Республики Казахстан в Азиатском Банке Развития: актуальные вопросы</w:t>
            </w:r>
          </w:p>
          <w:p w14:paraId="562F3D4D" w14:textId="77777777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b/>
                <w:color w:val="000000"/>
                <w:sz w:val="28"/>
                <w:szCs w:val="28"/>
              </w:rPr>
              <w:t>С12</w:t>
            </w:r>
            <w:r w:rsidRPr="00A04745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04745">
              <w:rPr>
                <w:b/>
                <w:sz w:val="28"/>
                <w:szCs w:val="28"/>
                <w:lang w:val="kk-KZ"/>
              </w:rPr>
              <w:t>практическое занятие</w:t>
            </w:r>
            <w:r w:rsidRPr="00A04745">
              <w:rPr>
                <w:b/>
                <w:color w:val="000000"/>
                <w:sz w:val="28"/>
                <w:szCs w:val="28"/>
              </w:rPr>
              <w:t>.</w:t>
            </w:r>
            <w:r w:rsidRPr="00A04745">
              <w:rPr>
                <w:color w:val="000000"/>
                <w:sz w:val="28"/>
                <w:szCs w:val="28"/>
              </w:rPr>
              <w:t xml:space="preserve"> </w:t>
            </w:r>
            <w:r w:rsidRPr="00A04745">
              <w:rPr>
                <w:sz w:val="28"/>
                <w:szCs w:val="28"/>
                <w:lang w:val="kk-KZ"/>
              </w:rPr>
              <w:t>Проанализировать</w:t>
            </w:r>
            <w:r w:rsidRPr="00A04745">
              <w:rPr>
                <w:color w:val="000000"/>
                <w:sz w:val="28"/>
                <w:szCs w:val="28"/>
              </w:rPr>
              <w:t xml:space="preserve"> </w:t>
            </w:r>
            <w:r w:rsidRPr="00A04745">
              <w:rPr>
                <w:sz w:val="28"/>
                <w:szCs w:val="28"/>
                <w:lang w:val="kk-KZ"/>
              </w:rPr>
              <w:t>з</w:t>
            </w:r>
            <w:proofErr w:type="spellStart"/>
            <w:r w:rsidRPr="00A04745">
              <w:rPr>
                <w:sz w:val="28"/>
                <w:szCs w:val="28"/>
              </w:rPr>
              <w:t>аконодательн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 xml:space="preserve">ую </w:t>
            </w:r>
            <w:proofErr w:type="spellStart"/>
            <w:r w:rsidRPr="00A04745">
              <w:rPr>
                <w:sz w:val="28"/>
                <w:szCs w:val="28"/>
              </w:rPr>
              <w:t>поддержк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у</w:t>
            </w:r>
            <w:r w:rsidRPr="00A04745">
              <w:rPr>
                <w:sz w:val="28"/>
                <w:szCs w:val="28"/>
              </w:rPr>
              <w:t xml:space="preserve"> членства Казахстана в Азиатском банке инфраструктурных инвестиций</w:t>
            </w:r>
            <w:r w:rsidRPr="00A04745">
              <w:rPr>
                <w:sz w:val="28"/>
                <w:szCs w:val="28"/>
                <w:lang w:val="kk-KZ"/>
              </w:rPr>
              <w:t xml:space="preserve">. </w:t>
            </w:r>
          </w:p>
          <w:p w14:paraId="6D4F9726" w14:textId="77777777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</w:rPr>
              <w:t>Критически оценить регулирование инвестиционной политики РК</w:t>
            </w:r>
          </w:p>
          <w:p w14:paraId="6480A103" w14:textId="77777777" w:rsidR="00A04745" w:rsidRPr="00A04745" w:rsidRDefault="00A04745" w:rsidP="00FC1C34">
            <w:pPr>
              <w:pStyle w:val="1"/>
              <w:rPr>
                <w:lang w:val="kk-KZ"/>
              </w:rPr>
            </w:pPr>
          </w:p>
          <w:p w14:paraId="6C83A371" w14:textId="77777777" w:rsidR="00A04745" w:rsidRPr="00A04745" w:rsidRDefault="00A04745" w:rsidP="00FC1C34">
            <w:pPr>
              <w:pStyle w:val="1"/>
              <w:rPr>
                <w:lang w:val="kk-KZ"/>
              </w:rPr>
            </w:pPr>
          </w:p>
          <w:p w14:paraId="21668764" w14:textId="35ADEDAC" w:rsidR="00A04745" w:rsidRPr="00A04745" w:rsidRDefault="00A04745" w:rsidP="00A04745">
            <w:pPr>
              <w:pStyle w:val="1"/>
              <w:jc w:val="left"/>
              <w:rPr>
                <w:lang w:val="kk-KZ"/>
              </w:rPr>
            </w:pPr>
            <w:r w:rsidRPr="00A04745">
              <w:rPr>
                <w:lang w:val="kk-KZ"/>
              </w:rPr>
              <w:t>Тема 12 Исламский Банк Развития и РК: о</w:t>
            </w:r>
            <w:proofErr w:type="spellStart"/>
            <w:r w:rsidRPr="00A04745">
              <w:t>сновные</w:t>
            </w:r>
            <w:proofErr w:type="spellEnd"/>
            <w:r w:rsidRPr="00A04745">
              <w:t xml:space="preserve"> особенности и перспективы развития </w:t>
            </w:r>
          </w:p>
          <w:p w14:paraId="7564C118" w14:textId="3DEBF6C1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04745">
              <w:rPr>
                <w:sz w:val="28"/>
                <w:szCs w:val="28"/>
                <w:lang w:val="kk-KZ"/>
              </w:rPr>
              <w:t>Обсудить договорно правовую основу сотрудничества Исламского Банка Развития с РК</w:t>
            </w:r>
            <w:r w:rsidRPr="00A04745">
              <w:rPr>
                <w:sz w:val="28"/>
                <w:szCs w:val="28"/>
              </w:rPr>
              <w:t xml:space="preserve">.  Критически оценить правовые основы организации </w:t>
            </w:r>
            <w:r w:rsidRPr="00A04745">
              <w:rPr>
                <w:sz w:val="28"/>
                <w:szCs w:val="28"/>
                <w:lang w:val="kk-KZ"/>
              </w:rPr>
              <w:t xml:space="preserve">исламского кредитования в РК. </w:t>
            </w:r>
          </w:p>
          <w:p w14:paraId="3550B7A5" w14:textId="77777777" w:rsidR="00A04745" w:rsidRPr="00A04745" w:rsidRDefault="00A04745" w:rsidP="00FC1C34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4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</w:t>
            </w:r>
            <w:proofErr w:type="spellStart"/>
            <w:r w:rsidRPr="00A04745">
              <w:rPr>
                <w:rFonts w:ascii="Times New Roman" w:hAnsi="Times New Roman" w:cs="Times New Roman"/>
                <w:sz w:val="28"/>
                <w:szCs w:val="28"/>
              </w:rPr>
              <w:t>ерспектив</w:t>
            </w:r>
            <w:proofErr w:type="spellEnd"/>
            <w:r w:rsidRPr="00A04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сотрудничества РК с </w:t>
            </w:r>
            <w:proofErr w:type="spellStart"/>
            <w:r w:rsidRPr="00A04745">
              <w:rPr>
                <w:rFonts w:ascii="Times New Roman" w:hAnsi="Times New Roman" w:cs="Times New Roman"/>
                <w:sz w:val="28"/>
                <w:szCs w:val="28"/>
              </w:rPr>
              <w:t>Азиатск</w:t>
            </w:r>
            <w:proofErr w:type="spellEnd"/>
            <w:r w:rsidRPr="00A04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</w:t>
            </w:r>
            <w:r w:rsidRPr="00A04745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  <w:r w:rsidRPr="00A04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 </w:t>
            </w:r>
            <w:r w:rsidRPr="00A04745">
              <w:rPr>
                <w:rFonts w:ascii="Times New Roman" w:hAnsi="Times New Roman" w:cs="Times New Roman"/>
                <w:sz w:val="28"/>
                <w:szCs w:val="28"/>
              </w:rPr>
              <w:t>инфраструктурных инвестиций</w:t>
            </w:r>
            <w:r w:rsidRPr="00A047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74A20D94" w14:textId="20662C7F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</w:rPr>
              <w:t xml:space="preserve">Раскрыть специфику </w:t>
            </w:r>
            <w:r w:rsidRPr="00A04745">
              <w:rPr>
                <w:sz w:val="28"/>
                <w:szCs w:val="28"/>
                <w:lang w:val="kk-KZ"/>
              </w:rPr>
              <w:t xml:space="preserve">сотрудничества РК с </w:t>
            </w:r>
            <w:proofErr w:type="spellStart"/>
            <w:r w:rsidRPr="00A04745">
              <w:rPr>
                <w:sz w:val="28"/>
                <w:szCs w:val="28"/>
              </w:rPr>
              <w:t>Азиатск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им</w:t>
            </w:r>
            <w:r w:rsidRPr="00A04745">
              <w:rPr>
                <w:sz w:val="28"/>
                <w:szCs w:val="28"/>
              </w:rPr>
              <w:t xml:space="preserve"> банк</w:t>
            </w:r>
            <w:r w:rsidRPr="00A04745">
              <w:rPr>
                <w:sz w:val="28"/>
                <w:szCs w:val="28"/>
                <w:lang w:val="kk-KZ"/>
              </w:rPr>
              <w:t xml:space="preserve">ом </w:t>
            </w:r>
            <w:r w:rsidRPr="00A04745">
              <w:rPr>
                <w:sz w:val="28"/>
                <w:szCs w:val="28"/>
              </w:rPr>
              <w:t xml:space="preserve">инфраструктурных инвестиций. </w:t>
            </w:r>
            <w:r w:rsidRPr="00A04745">
              <w:rPr>
                <w:sz w:val="28"/>
                <w:szCs w:val="28"/>
                <w:lang w:val="kk-KZ"/>
              </w:rPr>
              <w:t xml:space="preserve">Проанализировать </w:t>
            </w:r>
            <w:r w:rsidRPr="00A04745">
              <w:rPr>
                <w:sz w:val="28"/>
                <w:szCs w:val="28"/>
              </w:rPr>
              <w:t xml:space="preserve"> </w:t>
            </w:r>
            <w:hyperlink r:id="rId5" w:anchor="z9" w:history="1">
              <w:r w:rsidRPr="00A04745">
                <w:rPr>
                  <w:rStyle w:val="a5"/>
                  <w:sz w:val="28"/>
                  <w:szCs w:val="28"/>
                </w:rPr>
                <w:t>Соглашение</w:t>
              </w:r>
            </w:hyperlink>
            <w:r w:rsidRPr="00A04745">
              <w:rPr>
                <w:sz w:val="28"/>
                <w:szCs w:val="28"/>
              </w:rPr>
              <w:t xml:space="preserve"> о займе (Активные меры по борьбе с СOVID-19 и программа поддержки расходов) между Республикой Казахстан и Азиатским Банком Инфраструктурных Инвестиций, совершенное в </w:t>
            </w:r>
            <w:proofErr w:type="spellStart"/>
            <w:r w:rsidRPr="00A04745">
              <w:rPr>
                <w:sz w:val="28"/>
                <w:szCs w:val="28"/>
              </w:rPr>
              <w:t>Нур</w:t>
            </w:r>
            <w:proofErr w:type="spellEnd"/>
            <w:r w:rsidRPr="00A04745">
              <w:rPr>
                <w:sz w:val="28"/>
                <w:szCs w:val="28"/>
              </w:rPr>
              <w:t xml:space="preserve">-Султане 26 августа 2020 года. </w:t>
            </w:r>
          </w:p>
          <w:p w14:paraId="18CD31CF" w14:textId="77777777" w:rsidR="00A04745" w:rsidRPr="00A04745" w:rsidRDefault="00A04745" w:rsidP="00FC1C34">
            <w:pPr>
              <w:jc w:val="both"/>
              <w:rPr>
                <w:sz w:val="28"/>
                <w:szCs w:val="28"/>
              </w:rPr>
            </w:pPr>
          </w:p>
          <w:p w14:paraId="3E1D2EA3" w14:textId="77777777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66255929" w14:textId="77777777" w:rsidR="009E6BF0" w:rsidRDefault="009E6BF0">
      <w:pPr>
        <w:pStyle w:val="a3"/>
        <w:spacing w:before="5"/>
        <w:rPr>
          <w:sz w:val="21"/>
        </w:rPr>
      </w:pPr>
    </w:p>
    <w:p w14:paraId="41DA5455" w14:textId="77777777" w:rsidR="009E6BF0" w:rsidRDefault="00432F3D">
      <w:pPr>
        <w:spacing w:after="4"/>
        <w:ind w:left="677"/>
        <w:rPr>
          <w:b/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14:paraId="6FE223EE" w14:textId="08EF269E" w:rsidR="009E6BF0" w:rsidRDefault="009E6BF0">
      <w:pPr>
        <w:pStyle w:val="a3"/>
        <w:ind w:left="441"/>
        <w:rPr>
          <w:sz w:val="20"/>
        </w:rPr>
      </w:pPr>
    </w:p>
    <w:p w14:paraId="56B6069C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>Конституция Республики Казахстан. 30 августа 1995 года, с изменениями и</w:t>
      </w:r>
    </w:p>
    <w:p w14:paraId="20286F55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дополнениями, </w:t>
      </w:r>
      <w:proofErr w:type="spellStart"/>
      <w:r w:rsidRPr="00A04745">
        <w:rPr>
          <w:sz w:val="24"/>
          <w:szCs w:val="24"/>
        </w:rPr>
        <w:t>эл.база</w:t>
      </w:r>
      <w:proofErr w:type="spellEnd"/>
      <w:r w:rsidRPr="00A04745">
        <w:rPr>
          <w:sz w:val="24"/>
          <w:szCs w:val="24"/>
        </w:rPr>
        <w:t xml:space="preserve"> «adilet.kz»,2020г.</w:t>
      </w:r>
    </w:p>
    <w:p w14:paraId="1E33169D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Закон Республики Казахстан от 30 марта 1995 года № 2155 «О Национальном Банке Республики Казахстан» </w:t>
      </w:r>
      <w:hyperlink r:id="rId6" w:history="1">
        <w:r w:rsidRPr="00A04745">
          <w:rPr>
            <w:rStyle w:val="a5"/>
            <w:sz w:val="24"/>
            <w:szCs w:val="24"/>
          </w:rPr>
          <w:t>https://online.zakon.kz/Document/?doc_id=1003548</w:t>
        </w:r>
      </w:hyperlink>
      <w:r w:rsidRPr="00A04745">
        <w:rPr>
          <w:sz w:val="24"/>
          <w:szCs w:val="24"/>
        </w:rPr>
        <w:t xml:space="preserve"> </w:t>
      </w:r>
    </w:p>
    <w:p w14:paraId="28F73A63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Закон Республики Казахстан от 31 августа 1995 года № 2444 «О банках и банковской деятельности в Республике Казахстан» </w:t>
      </w:r>
      <w:hyperlink r:id="rId7" w:history="1">
        <w:r w:rsidRPr="00A04745">
          <w:rPr>
            <w:rStyle w:val="a5"/>
            <w:sz w:val="24"/>
            <w:szCs w:val="24"/>
          </w:rPr>
          <w:t>https://adilet.zan.kz/rus/docs/Z950002444_</w:t>
        </w:r>
      </w:hyperlink>
    </w:p>
    <w:p w14:paraId="2F87A808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Закон Республики Казахстан от 6 декабря 2001 года № 264.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Инвестиций» </w:t>
      </w:r>
      <w:hyperlink r:id="rId8" w:history="1">
        <w:r w:rsidRPr="00A04745">
          <w:rPr>
            <w:rStyle w:val="a5"/>
            <w:sz w:val="24"/>
            <w:szCs w:val="24"/>
          </w:rPr>
          <w:t>https://adilet.zan.kz/rus/docs/Z010000264_</w:t>
        </w:r>
      </w:hyperlink>
      <w:r w:rsidRPr="00A04745">
        <w:rPr>
          <w:sz w:val="24"/>
          <w:szCs w:val="24"/>
        </w:rPr>
        <w:t xml:space="preserve"> </w:t>
      </w:r>
    </w:p>
    <w:p w14:paraId="0245FA00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spellStart"/>
      <w:r w:rsidRPr="00A04745">
        <w:rPr>
          <w:sz w:val="24"/>
          <w:szCs w:val="24"/>
        </w:rPr>
        <w:t>Капсалямова</w:t>
      </w:r>
      <w:proofErr w:type="spellEnd"/>
      <w:r w:rsidRPr="00A04745">
        <w:rPr>
          <w:sz w:val="24"/>
          <w:szCs w:val="24"/>
        </w:rPr>
        <w:t xml:space="preserve"> С.С. Финансовое право Республики Казахстан: Особенная часть: Учеб. пособие. - Алматы: </w:t>
      </w:r>
      <w:proofErr w:type="spellStart"/>
      <w:r w:rsidRPr="00A04745">
        <w:rPr>
          <w:sz w:val="24"/>
          <w:szCs w:val="24"/>
        </w:rPr>
        <w:t>ТехноЭрудит</w:t>
      </w:r>
      <w:proofErr w:type="spellEnd"/>
      <w:r w:rsidRPr="00A04745">
        <w:rPr>
          <w:sz w:val="24"/>
          <w:szCs w:val="24"/>
        </w:rPr>
        <w:t>, 2020. - 321 с.</w:t>
      </w:r>
    </w:p>
    <w:p w14:paraId="15C219F3" w14:textId="4051FF5D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Финансовое право Республики Казахстан: Учеб. пособие / Н Б. Мухитдинов, Г. А. </w:t>
      </w:r>
      <w:proofErr w:type="spellStart"/>
      <w:r w:rsidRPr="00A04745">
        <w:rPr>
          <w:sz w:val="24"/>
          <w:szCs w:val="24"/>
        </w:rPr>
        <w:t>Куаналиева</w:t>
      </w:r>
      <w:proofErr w:type="spellEnd"/>
      <w:r w:rsidRPr="00A04745">
        <w:rPr>
          <w:sz w:val="24"/>
          <w:szCs w:val="24"/>
          <w:shd w:val="clear" w:color="auto" w:fill="FFFFFF"/>
        </w:rPr>
        <w:t xml:space="preserve"> А. Е. </w:t>
      </w:r>
      <w:proofErr w:type="spellStart"/>
      <w:r w:rsidRPr="00A04745">
        <w:rPr>
          <w:sz w:val="24"/>
          <w:szCs w:val="24"/>
          <w:shd w:val="clear" w:color="auto" w:fill="FFFFFF"/>
        </w:rPr>
        <w:t>Жатканбаева</w:t>
      </w:r>
      <w:proofErr w:type="spellEnd"/>
      <w:r w:rsidRPr="00A04745">
        <w:rPr>
          <w:sz w:val="24"/>
          <w:szCs w:val="24"/>
          <w:shd w:val="clear" w:color="auto" w:fill="FFFFFF"/>
        </w:rPr>
        <w:t xml:space="preserve"> (ред.) и др. - Алматы: </w:t>
      </w:r>
      <w:proofErr w:type="spellStart"/>
      <w:r w:rsidRPr="00A04745">
        <w:rPr>
          <w:sz w:val="24"/>
          <w:szCs w:val="24"/>
          <w:shd w:val="clear" w:color="auto" w:fill="FFFFFF"/>
        </w:rPr>
        <w:t>Қазақ</w:t>
      </w:r>
      <w:proofErr w:type="spellEnd"/>
      <w:r w:rsidRPr="00A047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04745">
        <w:rPr>
          <w:sz w:val="24"/>
          <w:szCs w:val="24"/>
          <w:shd w:val="clear" w:color="auto" w:fill="FFFFFF"/>
        </w:rPr>
        <w:t>ун-ті</w:t>
      </w:r>
      <w:proofErr w:type="spellEnd"/>
      <w:r w:rsidRPr="00A04745">
        <w:rPr>
          <w:sz w:val="24"/>
          <w:szCs w:val="24"/>
          <w:shd w:val="clear" w:color="auto" w:fill="FFFFFF"/>
        </w:rPr>
        <w:t>, 2018. - 269 с.</w:t>
      </w:r>
    </w:p>
    <w:p w14:paraId="79CE4E94" w14:textId="01398845" w:rsidR="009E6BF0" w:rsidRDefault="00A04745">
      <w:pPr>
        <w:spacing w:line="275" w:lineRule="exact"/>
        <w:ind w:left="677"/>
        <w:rPr>
          <w:b/>
          <w:sz w:val="24"/>
        </w:rPr>
      </w:pPr>
      <w:r>
        <w:rPr>
          <w:b/>
          <w:sz w:val="24"/>
        </w:rPr>
        <w:t>Дополнитель</w:t>
      </w:r>
      <w:r w:rsidR="00432F3D">
        <w:rPr>
          <w:b/>
          <w:sz w:val="24"/>
        </w:rPr>
        <w:t>ная</w:t>
      </w:r>
      <w:r w:rsidR="00432F3D">
        <w:rPr>
          <w:b/>
          <w:spacing w:val="-2"/>
          <w:sz w:val="24"/>
        </w:rPr>
        <w:t xml:space="preserve"> </w:t>
      </w:r>
      <w:r w:rsidR="00432F3D">
        <w:rPr>
          <w:b/>
          <w:sz w:val="24"/>
        </w:rPr>
        <w:t>литература:</w:t>
      </w:r>
    </w:p>
    <w:p w14:paraId="300FFDD1" w14:textId="77777777" w:rsidR="00A04745" w:rsidRDefault="00A04745" w:rsidP="00A04745">
      <w:pPr>
        <w:pStyle w:val="a4"/>
        <w:numPr>
          <w:ilvl w:val="0"/>
          <w:numId w:val="9"/>
        </w:numPr>
        <w:tabs>
          <w:tab w:val="left" w:pos="898"/>
        </w:tabs>
        <w:spacing w:line="242" w:lineRule="auto"/>
        <w:ind w:right="142"/>
        <w:jc w:val="left"/>
        <w:rPr>
          <w:sz w:val="24"/>
        </w:rPr>
      </w:pPr>
      <w:r>
        <w:rPr>
          <w:sz w:val="24"/>
        </w:rPr>
        <w:t>Бюджетный кодекс Республики Казахстан Кодекс Республики Казахстан от 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2008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 95-IVбаза</w:t>
      </w:r>
      <w:r>
        <w:rPr>
          <w:spacing w:val="-1"/>
          <w:sz w:val="24"/>
        </w:rPr>
        <w:t xml:space="preserve"> </w:t>
      </w:r>
      <w:r>
        <w:rPr>
          <w:sz w:val="24"/>
        </w:rPr>
        <w:t>«adilet.kz»,2020г.</w:t>
      </w:r>
    </w:p>
    <w:p w14:paraId="708905B4" w14:textId="77777777" w:rsidR="00A04745" w:rsidRPr="00A04745" w:rsidRDefault="00A04745" w:rsidP="00A04745">
      <w:pPr>
        <w:pStyle w:val="a4"/>
        <w:numPr>
          <w:ilvl w:val="0"/>
          <w:numId w:val="9"/>
        </w:numPr>
        <w:tabs>
          <w:tab w:val="left" w:pos="933"/>
        </w:tabs>
        <w:rPr>
          <w:sz w:val="24"/>
        </w:rPr>
      </w:pPr>
      <w:r w:rsidRPr="00A04745">
        <w:rPr>
          <w:sz w:val="24"/>
        </w:rPr>
        <w:t>Кодекс Республики Казахстан от 25 декабря 2017 года № 121-VI "О налогах 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других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обязательных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платежах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в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бюджет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(Налоговый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кодекс)"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с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изменениями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дополнениями,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внесенными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приказами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председателя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налогового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комитета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Министерства финансов Республики Казахстан от 31 декабря 2017 года № 539 "Об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утверждении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форм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налоговой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отчетности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и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правил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их</w:t>
      </w:r>
      <w:r w:rsidRPr="00A04745">
        <w:rPr>
          <w:spacing w:val="43"/>
          <w:sz w:val="24"/>
        </w:rPr>
        <w:t xml:space="preserve"> </w:t>
      </w:r>
      <w:proofErr w:type="spellStart"/>
      <w:r w:rsidRPr="00A04745">
        <w:rPr>
          <w:sz w:val="24"/>
        </w:rPr>
        <w:t>составления</w:t>
      </w:r>
      <w:proofErr w:type="gramStart"/>
      <w:r w:rsidRPr="00A04745">
        <w:rPr>
          <w:sz w:val="24"/>
        </w:rPr>
        <w:t>".база</w:t>
      </w:r>
      <w:proofErr w:type="spellEnd"/>
      <w:proofErr w:type="gramEnd"/>
    </w:p>
    <w:p w14:paraId="53ACAEDE" w14:textId="77777777" w:rsidR="00A04745" w:rsidRPr="00A04745" w:rsidRDefault="00A04745" w:rsidP="00A04745">
      <w:pPr>
        <w:pStyle w:val="a4"/>
        <w:spacing w:line="275" w:lineRule="exact"/>
        <w:ind w:left="720"/>
        <w:rPr>
          <w:sz w:val="24"/>
        </w:rPr>
      </w:pPr>
      <w:r w:rsidRPr="00A04745">
        <w:rPr>
          <w:sz w:val="24"/>
        </w:rPr>
        <w:t>«adilet.kz»,2020г.</w:t>
      </w:r>
    </w:p>
    <w:p w14:paraId="10EF98E5" w14:textId="02646DBC" w:rsidR="009E6BF0" w:rsidRDefault="009E6BF0" w:rsidP="00A04745">
      <w:pPr>
        <w:pStyle w:val="a4"/>
        <w:tabs>
          <w:tab w:val="left" w:pos="818"/>
        </w:tabs>
        <w:spacing w:before="8" w:line="230" w:lineRule="auto"/>
        <w:ind w:left="470" w:right="122"/>
        <w:jc w:val="left"/>
        <w:rPr>
          <w:sz w:val="24"/>
        </w:rPr>
      </w:pPr>
    </w:p>
    <w:sectPr w:rsidR="009E6BF0">
      <w:pgSz w:w="11900" w:h="16840"/>
      <w:pgMar w:top="13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AB0"/>
    <w:multiLevelType w:val="hybridMultilevel"/>
    <w:tmpl w:val="22EC3F50"/>
    <w:lvl w:ilvl="0" w:tplc="2F147A0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46CDBE">
      <w:numFmt w:val="bullet"/>
      <w:lvlText w:val="•"/>
      <w:lvlJc w:val="left"/>
      <w:pPr>
        <w:ind w:left="1036" w:hanging="708"/>
      </w:pPr>
      <w:rPr>
        <w:rFonts w:hint="default"/>
        <w:lang w:val="ru-RU" w:eastAsia="en-US" w:bidi="ar-SA"/>
      </w:rPr>
    </w:lvl>
    <w:lvl w:ilvl="2" w:tplc="95BCCFFC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3" w:tplc="906E36B2">
      <w:numFmt w:val="bullet"/>
      <w:lvlText w:val="•"/>
      <w:lvlJc w:val="left"/>
      <w:pPr>
        <w:ind w:left="2868" w:hanging="708"/>
      </w:pPr>
      <w:rPr>
        <w:rFonts w:hint="default"/>
        <w:lang w:val="ru-RU" w:eastAsia="en-US" w:bidi="ar-SA"/>
      </w:rPr>
    </w:lvl>
    <w:lvl w:ilvl="4" w:tplc="C52A626C">
      <w:numFmt w:val="bullet"/>
      <w:lvlText w:val="•"/>
      <w:lvlJc w:val="left"/>
      <w:pPr>
        <w:ind w:left="3784" w:hanging="708"/>
      </w:pPr>
      <w:rPr>
        <w:rFonts w:hint="default"/>
        <w:lang w:val="ru-RU" w:eastAsia="en-US" w:bidi="ar-SA"/>
      </w:rPr>
    </w:lvl>
    <w:lvl w:ilvl="5" w:tplc="66BA7338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  <w:lvl w:ilvl="6" w:tplc="CB065A20">
      <w:numFmt w:val="bullet"/>
      <w:lvlText w:val="•"/>
      <w:lvlJc w:val="left"/>
      <w:pPr>
        <w:ind w:left="5616" w:hanging="708"/>
      </w:pPr>
      <w:rPr>
        <w:rFonts w:hint="default"/>
        <w:lang w:val="ru-RU" w:eastAsia="en-US" w:bidi="ar-SA"/>
      </w:rPr>
    </w:lvl>
    <w:lvl w:ilvl="7" w:tplc="EFD8C780">
      <w:numFmt w:val="bullet"/>
      <w:lvlText w:val="•"/>
      <w:lvlJc w:val="left"/>
      <w:pPr>
        <w:ind w:left="6532" w:hanging="708"/>
      </w:pPr>
      <w:rPr>
        <w:rFonts w:hint="default"/>
        <w:lang w:val="ru-RU" w:eastAsia="en-US" w:bidi="ar-SA"/>
      </w:rPr>
    </w:lvl>
    <w:lvl w:ilvl="8" w:tplc="ECA65824">
      <w:numFmt w:val="bullet"/>
      <w:lvlText w:val="•"/>
      <w:lvlJc w:val="left"/>
      <w:pPr>
        <w:ind w:left="7448" w:hanging="708"/>
      </w:pPr>
      <w:rPr>
        <w:rFonts w:hint="default"/>
        <w:lang w:val="ru-RU" w:eastAsia="en-US" w:bidi="ar-SA"/>
      </w:rPr>
    </w:lvl>
  </w:abstractNum>
  <w:abstractNum w:abstractNumId="1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1255"/>
    <w:multiLevelType w:val="hybridMultilevel"/>
    <w:tmpl w:val="DB305C8E"/>
    <w:lvl w:ilvl="0" w:tplc="2C808BD0">
      <w:start w:val="1"/>
      <w:numFmt w:val="decimal"/>
      <w:lvlText w:val="%1."/>
      <w:lvlJc w:val="left"/>
      <w:pPr>
        <w:ind w:left="470" w:hanging="552"/>
        <w:jc w:val="left"/>
      </w:pPr>
      <w:rPr>
        <w:rFonts w:hint="default"/>
        <w:w w:val="100"/>
        <w:lang w:val="ru-RU" w:eastAsia="en-US" w:bidi="ar-SA"/>
      </w:rPr>
    </w:lvl>
    <w:lvl w:ilvl="1" w:tplc="27EACAB4">
      <w:numFmt w:val="bullet"/>
      <w:lvlText w:val="•"/>
      <w:lvlJc w:val="left"/>
      <w:pPr>
        <w:ind w:left="1360" w:hanging="552"/>
      </w:pPr>
      <w:rPr>
        <w:rFonts w:hint="default"/>
        <w:lang w:val="ru-RU" w:eastAsia="en-US" w:bidi="ar-SA"/>
      </w:rPr>
    </w:lvl>
    <w:lvl w:ilvl="2" w:tplc="F4A604DA">
      <w:numFmt w:val="bullet"/>
      <w:lvlText w:val="•"/>
      <w:lvlJc w:val="left"/>
      <w:pPr>
        <w:ind w:left="2240" w:hanging="552"/>
      </w:pPr>
      <w:rPr>
        <w:rFonts w:hint="default"/>
        <w:lang w:val="ru-RU" w:eastAsia="en-US" w:bidi="ar-SA"/>
      </w:rPr>
    </w:lvl>
    <w:lvl w:ilvl="3" w:tplc="5D66721A">
      <w:numFmt w:val="bullet"/>
      <w:lvlText w:val="•"/>
      <w:lvlJc w:val="left"/>
      <w:pPr>
        <w:ind w:left="3120" w:hanging="552"/>
      </w:pPr>
      <w:rPr>
        <w:rFonts w:hint="default"/>
        <w:lang w:val="ru-RU" w:eastAsia="en-US" w:bidi="ar-SA"/>
      </w:rPr>
    </w:lvl>
    <w:lvl w:ilvl="4" w:tplc="C3D8BCB0">
      <w:numFmt w:val="bullet"/>
      <w:lvlText w:val="•"/>
      <w:lvlJc w:val="left"/>
      <w:pPr>
        <w:ind w:left="4000" w:hanging="552"/>
      </w:pPr>
      <w:rPr>
        <w:rFonts w:hint="default"/>
        <w:lang w:val="ru-RU" w:eastAsia="en-US" w:bidi="ar-SA"/>
      </w:rPr>
    </w:lvl>
    <w:lvl w:ilvl="5" w:tplc="349EDA5A">
      <w:numFmt w:val="bullet"/>
      <w:lvlText w:val="•"/>
      <w:lvlJc w:val="left"/>
      <w:pPr>
        <w:ind w:left="4880" w:hanging="552"/>
      </w:pPr>
      <w:rPr>
        <w:rFonts w:hint="default"/>
        <w:lang w:val="ru-RU" w:eastAsia="en-US" w:bidi="ar-SA"/>
      </w:rPr>
    </w:lvl>
    <w:lvl w:ilvl="6" w:tplc="5B309324">
      <w:numFmt w:val="bullet"/>
      <w:lvlText w:val="•"/>
      <w:lvlJc w:val="left"/>
      <w:pPr>
        <w:ind w:left="5760" w:hanging="552"/>
      </w:pPr>
      <w:rPr>
        <w:rFonts w:hint="default"/>
        <w:lang w:val="ru-RU" w:eastAsia="en-US" w:bidi="ar-SA"/>
      </w:rPr>
    </w:lvl>
    <w:lvl w:ilvl="7" w:tplc="5770D928">
      <w:numFmt w:val="bullet"/>
      <w:lvlText w:val="•"/>
      <w:lvlJc w:val="left"/>
      <w:pPr>
        <w:ind w:left="6640" w:hanging="552"/>
      </w:pPr>
      <w:rPr>
        <w:rFonts w:hint="default"/>
        <w:lang w:val="ru-RU" w:eastAsia="en-US" w:bidi="ar-SA"/>
      </w:rPr>
    </w:lvl>
    <w:lvl w:ilvl="8" w:tplc="584CE1E4">
      <w:numFmt w:val="bullet"/>
      <w:lvlText w:val="•"/>
      <w:lvlJc w:val="left"/>
      <w:pPr>
        <w:ind w:left="7520" w:hanging="552"/>
      </w:pPr>
      <w:rPr>
        <w:rFonts w:hint="default"/>
        <w:lang w:val="ru-RU" w:eastAsia="en-US" w:bidi="ar-SA"/>
      </w:rPr>
    </w:lvl>
  </w:abstractNum>
  <w:abstractNum w:abstractNumId="3">
    <w:nsid w:val="28CC46A3"/>
    <w:multiLevelType w:val="multilevel"/>
    <w:tmpl w:val="277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E4C4A"/>
    <w:multiLevelType w:val="hybridMultilevel"/>
    <w:tmpl w:val="D4B2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657E2"/>
    <w:multiLevelType w:val="hybridMultilevel"/>
    <w:tmpl w:val="91B2E04E"/>
    <w:lvl w:ilvl="0" w:tplc="CCA09D6C">
      <w:start w:val="1"/>
      <w:numFmt w:val="decimal"/>
      <w:lvlText w:val="%1."/>
      <w:lvlJc w:val="left"/>
      <w:pPr>
        <w:ind w:left="3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EC6ECD8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9918AF9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D5E4171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 w:tplc="1CF0AB4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5" w:tplc="53A8AEE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6" w:tplc="9984D53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7" w:tplc="4D66D2C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8" w:tplc="F01C0C94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</w:abstractNum>
  <w:abstractNum w:abstractNumId="6">
    <w:nsid w:val="3D1F21CC"/>
    <w:multiLevelType w:val="hybridMultilevel"/>
    <w:tmpl w:val="6E56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D68B6"/>
    <w:multiLevelType w:val="hybridMultilevel"/>
    <w:tmpl w:val="9BA0D994"/>
    <w:lvl w:ilvl="0" w:tplc="A3BE5EC8">
      <w:start w:val="1"/>
      <w:numFmt w:val="decimal"/>
      <w:lvlText w:val="%1."/>
      <w:lvlJc w:val="left"/>
      <w:pPr>
        <w:ind w:left="110" w:hanging="5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48A34">
      <w:numFmt w:val="bullet"/>
      <w:lvlText w:val="•"/>
      <w:lvlJc w:val="left"/>
      <w:pPr>
        <w:ind w:left="1036" w:hanging="550"/>
      </w:pPr>
      <w:rPr>
        <w:rFonts w:hint="default"/>
        <w:lang w:val="ru-RU" w:eastAsia="en-US" w:bidi="ar-SA"/>
      </w:rPr>
    </w:lvl>
    <w:lvl w:ilvl="2" w:tplc="52DC4B96">
      <w:numFmt w:val="bullet"/>
      <w:lvlText w:val="•"/>
      <w:lvlJc w:val="left"/>
      <w:pPr>
        <w:ind w:left="1952" w:hanging="550"/>
      </w:pPr>
      <w:rPr>
        <w:rFonts w:hint="default"/>
        <w:lang w:val="ru-RU" w:eastAsia="en-US" w:bidi="ar-SA"/>
      </w:rPr>
    </w:lvl>
    <w:lvl w:ilvl="3" w:tplc="374EF4E6">
      <w:numFmt w:val="bullet"/>
      <w:lvlText w:val="•"/>
      <w:lvlJc w:val="left"/>
      <w:pPr>
        <w:ind w:left="2868" w:hanging="550"/>
      </w:pPr>
      <w:rPr>
        <w:rFonts w:hint="default"/>
        <w:lang w:val="ru-RU" w:eastAsia="en-US" w:bidi="ar-SA"/>
      </w:rPr>
    </w:lvl>
    <w:lvl w:ilvl="4" w:tplc="BC36E74E">
      <w:numFmt w:val="bullet"/>
      <w:lvlText w:val="•"/>
      <w:lvlJc w:val="left"/>
      <w:pPr>
        <w:ind w:left="3784" w:hanging="550"/>
      </w:pPr>
      <w:rPr>
        <w:rFonts w:hint="default"/>
        <w:lang w:val="ru-RU" w:eastAsia="en-US" w:bidi="ar-SA"/>
      </w:rPr>
    </w:lvl>
    <w:lvl w:ilvl="5" w:tplc="629C562E">
      <w:numFmt w:val="bullet"/>
      <w:lvlText w:val="•"/>
      <w:lvlJc w:val="left"/>
      <w:pPr>
        <w:ind w:left="4700" w:hanging="550"/>
      </w:pPr>
      <w:rPr>
        <w:rFonts w:hint="default"/>
        <w:lang w:val="ru-RU" w:eastAsia="en-US" w:bidi="ar-SA"/>
      </w:rPr>
    </w:lvl>
    <w:lvl w:ilvl="6" w:tplc="A1D63098">
      <w:numFmt w:val="bullet"/>
      <w:lvlText w:val="•"/>
      <w:lvlJc w:val="left"/>
      <w:pPr>
        <w:ind w:left="5616" w:hanging="550"/>
      </w:pPr>
      <w:rPr>
        <w:rFonts w:hint="default"/>
        <w:lang w:val="ru-RU" w:eastAsia="en-US" w:bidi="ar-SA"/>
      </w:rPr>
    </w:lvl>
    <w:lvl w:ilvl="7" w:tplc="8EBE9FEC">
      <w:numFmt w:val="bullet"/>
      <w:lvlText w:val="•"/>
      <w:lvlJc w:val="left"/>
      <w:pPr>
        <w:ind w:left="6532" w:hanging="550"/>
      </w:pPr>
      <w:rPr>
        <w:rFonts w:hint="default"/>
        <w:lang w:val="ru-RU" w:eastAsia="en-US" w:bidi="ar-SA"/>
      </w:rPr>
    </w:lvl>
    <w:lvl w:ilvl="8" w:tplc="87BA6D08">
      <w:numFmt w:val="bullet"/>
      <w:lvlText w:val="•"/>
      <w:lvlJc w:val="left"/>
      <w:pPr>
        <w:ind w:left="7448" w:hanging="550"/>
      </w:pPr>
      <w:rPr>
        <w:rFonts w:hint="default"/>
        <w:lang w:val="ru-RU" w:eastAsia="en-US" w:bidi="ar-SA"/>
      </w:rPr>
    </w:lvl>
  </w:abstractNum>
  <w:abstractNum w:abstractNumId="8">
    <w:nsid w:val="76BC5049"/>
    <w:multiLevelType w:val="hybridMultilevel"/>
    <w:tmpl w:val="9EF21A88"/>
    <w:lvl w:ilvl="0" w:tplc="2F9C03FA">
      <w:start w:val="1"/>
      <w:numFmt w:val="decimal"/>
      <w:lvlText w:val="%1."/>
      <w:lvlJc w:val="left"/>
      <w:pPr>
        <w:ind w:left="110" w:hanging="708"/>
        <w:jc w:val="left"/>
      </w:pPr>
      <w:rPr>
        <w:rFonts w:hint="default"/>
        <w:w w:val="99"/>
        <w:lang w:val="ru-RU" w:eastAsia="en-US" w:bidi="ar-SA"/>
      </w:rPr>
    </w:lvl>
    <w:lvl w:ilvl="1" w:tplc="CFC6587C">
      <w:start w:val="3"/>
      <w:numFmt w:val="decimal"/>
      <w:lvlText w:val="%2."/>
      <w:lvlJc w:val="left"/>
      <w:pPr>
        <w:ind w:left="927" w:hanging="39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D7C3C12">
      <w:numFmt w:val="bullet"/>
      <w:lvlText w:val="•"/>
      <w:lvlJc w:val="left"/>
      <w:pPr>
        <w:ind w:left="1848" w:hanging="398"/>
      </w:pPr>
      <w:rPr>
        <w:rFonts w:hint="default"/>
        <w:lang w:val="ru-RU" w:eastAsia="en-US" w:bidi="ar-SA"/>
      </w:rPr>
    </w:lvl>
    <w:lvl w:ilvl="3" w:tplc="FB74461A">
      <w:numFmt w:val="bullet"/>
      <w:lvlText w:val="•"/>
      <w:lvlJc w:val="left"/>
      <w:pPr>
        <w:ind w:left="2777" w:hanging="398"/>
      </w:pPr>
      <w:rPr>
        <w:rFonts w:hint="default"/>
        <w:lang w:val="ru-RU" w:eastAsia="en-US" w:bidi="ar-SA"/>
      </w:rPr>
    </w:lvl>
    <w:lvl w:ilvl="4" w:tplc="A3707E36">
      <w:numFmt w:val="bullet"/>
      <w:lvlText w:val="•"/>
      <w:lvlJc w:val="left"/>
      <w:pPr>
        <w:ind w:left="3706" w:hanging="398"/>
      </w:pPr>
      <w:rPr>
        <w:rFonts w:hint="default"/>
        <w:lang w:val="ru-RU" w:eastAsia="en-US" w:bidi="ar-SA"/>
      </w:rPr>
    </w:lvl>
    <w:lvl w:ilvl="5" w:tplc="3CC6EE4A">
      <w:numFmt w:val="bullet"/>
      <w:lvlText w:val="•"/>
      <w:lvlJc w:val="left"/>
      <w:pPr>
        <w:ind w:left="4635" w:hanging="398"/>
      </w:pPr>
      <w:rPr>
        <w:rFonts w:hint="default"/>
        <w:lang w:val="ru-RU" w:eastAsia="en-US" w:bidi="ar-SA"/>
      </w:rPr>
    </w:lvl>
    <w:lvl w:ilvl="6" w:tplc="27A0A138">
      <w:numFmt w:val="bullet"/>
      <w:lvlText w:val="•"/>
      <w:lvlJc w:val="left"/>
      <w:pPr>
        <w:ind w:left="5564" w:hanging="398"/>
      </w:pPr>
      <w:rPr>
        <w:rFonts w:hint="default"/>
        <w:lang w:val="ru-RU" w:eastAsia="en-US" w:bidi="ar-SA"/>
      </w:rPr>
    </w:lvl>
    <w:lvl w:ilvl="7" w:tplc="5248F812">
      <w:numFmt w:val="bullet"/>
      <w:lvlText w:val="•"/>
      <w:lvlJc w:val="left"/>
      <w:pPr>
        <w:ind w:left="6493" w:hanging="398"/>
      </w:pPr>
      <w:rPr>
        <w:rFonts w:hint="default"/>
        <w:lang w:val="ru-RU" w:eastAsia="en-US" w:bidi="ar-SA"/>
      </w:rPr>
    </w:lvl>
    <w:lvl w:ilvl="8" w:tplc="5F800D60">
      <w:numFmt w:val="bullet"/>
      <w:lvlText w:val="•"/>
      <w:lvlJc w:val="left"/>
      <w:pPr>
        <w:ind w:left="7422" w:hanging="3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6BF0"/>
    <w:rsid w:val="00202862"/>
    <w:rsid w:val="00432F3D"/>
    <w:rsid w:val="00693B60"/>
    <w:rsid w:val="009E6BF0"/>
    <w:rsid w:val="00A04745"/>
    <w:rsid w:val="00E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EE8"/>
  <w15:docId w15:val="{ADA57319-494F-564A-8EEB-1B085F1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0" w:right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20">
    <w:name w:val="Заголовок 2 Знак"/>
    <w:basedOn w:val="a0"/>
    <w:link w:val="2"/>
    <w:uiPriority w:val="9"/>
    <w:semiHidden/>
    <w:rsid w:val="00A047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Hyperlink"/>
    <w:basedOn w:val="a0"/>
    <w:uiPriority w:val="99"/>
    <w:unhideWhenUsed/>
    <w:rsid w:val="00A0474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0474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aa-ET" w:eastAsia="ru-RU"/>
    </w:rPr>
  </w:style>
  <w:style w:type="character" w:customStyle="1" w:styleId="markedcontent">
    <w:name w:val="markedcontent"/>
    <w:basedOn w:val="a0"/>
    <w:rsid w:val="00A04745"/>
  </w:style>
  <w:style w:type="character" w:customStyle="1" w:styleId="highlight">
    <w:name w:val="highlight"/>
    <w:basedOn w:val="a0"/>
    <w:rsid w:val="00A04745"/>
  </w:style>
  <w:style w:type="paragraph" w:customStyle="1" w:styleId="serp-item">
    <w:name w:val="serp-item"/>
    <w:basedOn w:val="a"/>
    <w:rsid w:val="00A0474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aa-ET" w:eastAsia="ru-RU"/>
    </w:rPr>
  </w:style>
  <w:style w:type="paragraph" w:styleId="a7">
    <w:name w:val="Subtitle"/>
    <w:basedOn w:val="a"/>
    <w:next w:val="a"/>
    <w:link w:val="a8"/>
    <w:rsid w:val="00A04745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aa-ET" w:eastAsia="ru-RU"/>
    </w:rPr>
  </w:style>
  <w:style w:type="character" w:customStyle="1" w:styleId="a8">
    <w:name w:val="Подзаголовок Знак"/>
    <w:basedOn w:val="a0"/>
    <w:link w:val="a7"/>
    <w:rsid w:val="00A04745"/>
    <w:rPr>
      <w:rFonts w:ascii="Georgia" w:eastAsia="Georgia" w:hAnsi="Georgia" w:cs="Georgia"/>
      <w:i/>
      <w:color w:val="666666"/>
      <w:sz w:val="48"/>
      <w:szCs w:val="48"/>
      <w:lang w:val="aa-ET" w:eastAsia="ru-RU"/>
    </w:rPr>
  </w:style>
  <w:style w:type="character" w:customStyle="1" w:styleId="bolighting">
    <w:name w:val="bo_lighting"/>
    <w:rsid w:val="00A0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10000264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950002444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03548" TargetMode="External"/><Relationship Id="rId5" Type="http://schemas.openxmlformats.org/officeDocument/2006/relationships/hyperlink" Target="https://adilet.zan.kz/rus/docs/Z20000003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МЕТОДИЧКА.docx</dc:title>
  <cp:lastModifiedBy>Dell</cp:lastModifiedBy>
  <cp:revision>7</cp:revision>
  <dcterms:created xsi:type="dcterms:W3CDTF">2021-09-09T14:35:00Z</dcterms:created>
  <dcterms:modified xsi:type="dcterms:W3CDTF">2021-11-22T07:21:00Z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2021-09-09T00:00:00Z</vt:filetime>
  </property>
</Properties>
</file>